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89" w:rsidRPr="00CB5F31" w:rsidRDefault="00772057" w:rsidP="00CB5F31">
      <w:pPr>
        <w:ind w:left="1440"/>
        <w:rPr>
          <w:sz w:val="20"/>
          <w:szCs w:val="20"/>
        </w:rPr>
      </w:pPr>
      <w:bookmarkStart w:id="0" w:name="page1"/>
      <w:bookmarkEnd w:id="0"/>
      <w:r>
        <w:rPr>
          <w:rFonts w:ascii="Times New Roman Bold" w:eastAsia="Times New Roman Bold" w:hAnsi="Times New Roman Bold" w:cs="Times New Roman Bold"/>
          <w:b/>
          <w:bCs/>
          <w:color w:val="333333"/>
          <w:sz w:val="41"/>
          <w:szCs w:val="41"/>
        </w:rPr>
        <w:t>2023</w:t>
      </w:r>
      <w:r>
        <w:rPr>
          <w:rFonts w:ascii="宋体" w:eastAsia="宋体" w:hAnsi="宋体" w:cs="宋体"/>
          <w:b/>
          <w:bCs/>
          <w:color w:val="333333"/>
          <w:sz w:val="37"/>
          <w:szCs w:val="37"/>
        </w:rPr>
        <w:t>年社会工作者《中级法规》考前</w:t>
      </w:r>
      <w:r>
        <w:rPr>
          <w:rFonts w:ascii="Times New Roman Bold" w:eastAsia="Times New Roman Bold" w:hAnsi="Times New Roman Bold" w:cs="Times New Roman Bold"/>
          <w:b/>
          <w:bCs/>
          <w:color w:val="333333"/>
          <w:sz w:val="41"/>
          <w:szCs w:val="41"/>
        </w:rPr>
        <w:t>5</w:t>
      </w:r>
      <w:r>
        <w:rPr>
          <w:rFonts w:ascii="宋体" w:eastAsia="宋体" w:hAnsi="宋体" w:cs="宋体"/>
          <w:b/>
          <w:bCs/>
          <w:color w:val="333333"/>
          <w:sz w:val="37"/>
          <w:szCs w:val="37"/>
        </w:rPr>
        <w:t>页纸</w:t>
      </w:r>
    </w:p>
    <w:p w:rsidR="006D2389" w:rsidRPr="00CB5F31" w:rsidRDefault="00772057" w:rsidP="00CB5F31">
      <w:pPr>
        <w:jc w:val="center"/>
        <w:rPr>
          <w:sz w:val="20"/>
          <w:szCs w:val="20"/>
        </w:rPr>
      </w:pPr>
      <w:r>
        <w:rPr>
          <w:rFonts w:ascii="宋体" w:eastAsia="宋体" w:hAnsi="宋体" w:cs="宋体"/>
          <w:b/>
          <w:bCs/>
          <w:color w:val="333333"/>
          <w:sz w:val="20"/>
          <w:szCs w:val="20"/>
        </w:rPr>
        <w:t>第三章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我国社会救助法规与政策</w:t>
      </w:r>
    </w:p>
    <w:p w:rsidR="00CB5F31" w:rsidRPr="00CB5F31" w:rsidRDefault="00772057">
      <w:pPr>
        <w:spacing w:line="331" w:lineRule="exact"/>
        <w:ind w:right="20"/>
        <w:rPr>
          <w:rFonts w:ascii="宋体" w:eastAsia="宋体" w:hAnsi="宋体" w:cs="宋体" w:hint="eastAsia"/>
          <w:color w:val="333333"/>
          <w:sz w:val="24"/>
          <w:szCs w:val="24"/>
        </w:rPr>
      </w:pPr>
      <w:r w:rsidRPr="00CB5F31">
        <w:rPr>
          <w:rFonts w:eastAsia="Times New Roman"/>
          <w:color w:val="333333"/>
          <w:sz w:val="24"/>
          <w:szCs w:val="24"/>
        </w:rPr>
        <w:t>1</w:t>
      </w:r>
      <w:r w:rsidRPr="00CB5F31">
        <w:rPr>
          <w:rFonts w:ascii="宋体" w:eastAsia="宋体" w:hAnsi="宋体" w:cs="宋体"/>
          <w:color w:val="333333"/>
          <w:sz w:val="24"/>
          <w:szCs w:val="24"/>
        </w:rPr>
        <w:t>、共同生活家庭成员</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配偶</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父母和未成年子女</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已成年但生活不能独立子女</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本科及以下学历教育子女</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其他</w:t>
      </w:r>
      <w:r w:rsidRPr="00CB5F31">
        <w:rPr>
          <w:rFonts w:eastAsia="Times New Roman"/>
          <w:color w:val="333333"/>
          <w:sz w:val="24"/>
          <w:szCs w:val="24"/>
        </w:rPr>
        <w:t xml:space="preserve"> </w:t>
      </w:r>
      <w:r w:rsidRPr="00CB5F31">
        <w:rPr>
          <w:rFonts w:ascii="宋体" w:eastAsia="宋体" w:hAnsi="宋体" w:cs="宋体"/>
          <w:color w:val="333333"/>
          <w:sz w:val="24"/>
          <w:szCs w:val="24"/>
        </w:rPr>
        <w:t>具有法定赡养、抚养、扶养义务关系长期居住人。</w:t>
      </w:r>
      <w:r w:rsidRPr="00CB5F31">
        <w:rPr>
          <w:rFonts w:ascii="宋体" w:eastAsia="宋体" w:hAnsi="宋体" w:cs="宋体"/>
          <w:color w:val="333333"/>
          <w:sz w:val="24"/>
          <w:szCs w:val="24"/>
        </w:rPr>
        <w:t xml:space="preserve"> </w:t>
      </w:r>
    </w:p>
    <w:p w:rsidR="00CB5F31" w:rsidRPr="00CB5F31" w:rsidRDefault="00772057">
      <w:pPr>
        <w:spacing w:line="331" w:lineRule="exact"/>
        <w:ind w:right="20"/>
        <w:rPr>
          <w:rFonts w:ascii="宋体" w:eastAsia="宋体" w:hAnsi="宋体" w:cs="宋体" w:hint="eastAsia"/>
          <w:color w:val="333333"/>
          <w:sz w:val="24"/>
          <w:szCs w:val="24"/>
        </w:rPr>
      </w:pPr>
      <w:r w:rsidRPr="00CB5F31">
        <w:rPr>
          <w:rFonts w:eastAsia="Times New Roman"/>
          <w:color w:val="333333"/>
          <w:sz w:val="24"/>
          <w:szCs w:val="24"/>
        </w:rPr>
        <w:t>2</w:t>
      </w:r>
      <w:r w:rsidRPr="00CB5F31">
        <w:rPr>
          <w:rFonts w:ascii="宋体" w:eastAsia="宋体" w:hAnsi="宋体" w:cs="宋体"/>
          <w:color w:val="333333"/>
          <w:sz w:val="24"/>
          <w:szCs w:val="24"/>
        </w:rPr>
        <w:t>、不计入共同生活家庭成员</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连续</w:t>
      </w:r>
      <w:r w:rsidRPr="00CB5F31">
        <w:rPr>
          <w:rFonts w:eastAsia="Times New Roman"/>
          <w:color w:val="333333"/>
          <w:sz w:val="24"/>
          <w:szCs w:val="24"/>
        </w:rPr>
        <w:t>3</w:t>
      </w:r>
      <w:r w:rsidRPr="00CB5F31">
        <w:rPr>
          <w:rFonts w:ascii="宋体" w:eastAsia="宋体" w:hAnsi="宋体" w:cs="宋体"/>
          <w:color w:val="333333"/>
          <w:sz w:val="24"/>
          <w:szCs w:val="24"/>
        </w:rPr>
        <w:t>年以上</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含</w:t>
      </w:r>
      <w:r w:rsidRPr="00CB5F31">
        <w:rPr>
          <w:rFonts w:eastAsia="Times New Roman"/>
          <w:color w:val="333333"/>
          <w:sz w:val="24"/>
          <w:szCs w:val="24"/>
        </w:rPr>
        <w:t>3</w:t>
      </w:r>
      <w:r w:rsidRPr="00CB5F31">
        <w:rPr>
          <w:rFonts w:ascii="宋体" w:eastAsia="宋体" w:hAnsi="宋体" w:cs="宋体"/>
          <w:color w:val="333333"/>
          <w:sz w:val="24"/>
          <w:szCs w:val="24"/>
        </w:rPr>
        <w:t>年</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脱离家庭独立生活的宗教教职人员</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服刑、劳动教养人员</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省</w:t>
      </w:r>
      <w:r w:rsidRPr="00CB5F31">
        <w:rPr>
          <w:rFonts w:eastAsia="Times New Roman"/>
          <w:color w:val="333333"/>
          <w:sz w:val="24"/>
          <w:szCs w:val="24"/>
        </w:rPr>
        <w:t xml:space="preserve"> </w:t>
      </w:r>
      <w:r w:rsidRPr="00CB5F31">
        <w:rPr>
          <w:rFonts w:ascii="宋体" w:eastAsia="宋体" w:hAnsi="宋体" w:cs="宋体"/>
          <w:color w:val="333333"/>
          <w:sz w:val="24"/>
          <w:szCs w:val="24"/>
        </w:rPr>
        <w:t>级人民政府民政部门规定的情况。</w:t>
      </w:r>
      <w:r w:rsidRPr="00CB5F31">
        <w:rPr>
          <w:rFonts w:ascii="宋体" w:eastAsia="宋体" w:hAnsi="宋体" w:cs="宋体"/>
          <w:color w:val="333333"/>
          <w:sz w:val="24"/>
          <w:szCs w:val="24"/>
        </w:rPr>
        <w:t xml:space="preserve"> </w:t>
      </w:r>
    </w:p>
    <w:p w:rsidR="00CB5F31" w:rsidRPr="00CB5F31" w:rsidRDefault="00772057">
      <w:pPr>
        <w:spacing w:line="331" w:lineRule="exact"/>
        <w:ind w:right="20"/>
        <w:rPr>
          <w:rFonts w:ascii="宋体" w:eastAsia="宋体" w:hAnsi="宋体" w:cs="宋体" w:hint="eastAsia"/>
          <w:color w:val="333333"/>
          <w:sz w:val="24"/>
          <w:szCs w:val="24"/>
        </w:rPr>
      </w:pPr>
      <w:r w:rsidRPr="00CB5F31">
        <w:rPr>
          <w:rFonts w:eastAsia="Times New Roman"/>
          <w:color w:val="333333"/>
          <w:sz w:val="24"/>
          <w:szCs w:val="24"/>
        </w:rPr>
        <w:t>3</w:t>
      </w:r>
      <w:r w:rsidRPr="00CB5F31">
        <w:rPr>
          <w:rFonts w:ascii="宋体" w:eastAsia="宋体" w:hAnsi="宋体" w:cs="宋体"/>
          <w:color w:val="333333"/>
          <w:sz w:val="24"/>
          <w:szCs w:val="24"/>
        </w:rPr>
        <w:t>、申请最低生活保障以家庭为单位</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由申请家庭确定</w:t>
      </w:r>
      <w:r w:rsidRPr="00CB5F31">
        <w:rPr>
          <w:rFonts w:eastAsia="Times New Roman"/>
          <w:color w:val="333333"/>
          <w:sz w:val="24"/>
          <w:szCs w:val="24"/>
        </w:rPr>
        <w:t>1</w:t>
      </w:r>
      <w:r w:rsidRPr="00CB5F31">
        <w:rPr>
          <w:rFonts w:ascii="宋体" w:eastAsia="宋体" w:hAnsi="宋体" w:cs="宋体"/>
          <w:color w:val="333333"/>
          <w:sz w:val="24"/>
          <w:szCs w:val="24"/>
        </w:rPr>
        <w:t>名共同生活的家庭成员作为申请人</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向户籍所在地乡镇人民</w:t>
      </w:r>
      <w:r w:rsidRPr="00CB5F31">
        <w:rPr>
          <w:rFonts w:eastAsia="Times New Roman"/>
          <w:color w:val="333333"/>
          <w:sz w:val="24"/>
          <w:szCs w:val="24"/>
        </w:rPr>
        <w:t xml:space="preserve"> </w:t>
      </w:r>
      <w:r w:rsidRPr="00CB5F31">
        <w:rPr>
          <w:rFonts w:ascii="宋体" w:eastAsia="宋体" w:hAnsi="宋体" w:cs="宋体"/>
          <w:color w:val="333333"/>
          <w:sz w:val="24"/>
          <w:szCs w:val="24"/>
        </w:rPr>
        <w:t>政府</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街道办事处</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提出书面申请。</w:t>
      </w:r>
      <w:r w:rsidRPr="00CB5F31">
        <w:rPr>
          <w:rFonts w:ascii="宋体" w:eastAsia="宋体" w:hAnsi="宋体" w:cs="宋体"/>
          <w:color w:val="333333"/>
          <w:sz w:val="24"/>
          <w:szCs w:val="24"/>
        </w:rPr>
        <w:t xml:space="preserve"> </w:t>
      </w:r>
    </w:p>
    <w:p w:rsidR="006D2389" w:rsidRPr="00CB5F31" w:rsidRDefault="00772057">
      <w:pPr>
        <w:spacing w:line="331" w:lineRule="exact"/>
        <w:ind w:right="20"/>
        <w:rPr>
          <w:sz w:val="24"/>
          <w:szCs w:val="24"/>
        </w:rPr>
      </w:pPr>
      <w:r w:rsidRPr="00CB5F31">
        <w:rPr>
          <w:rFonts w:eastAsia="Times New Roman"/>
          <w:color w:val="333333"/>
          <w:sz w:val="24"/>
          <w:szCs w:val="24"/>
        </w:rPr>
        <w:t>4</w:t>
      </w:r>
      <w:r w:rsidRPr="00CB5F31">
        <w:rPr>
          <w:rFonts w:ascii="宋体" w:eastAsia="宋体" w:hAnsi="宋体" w:cs="宋体"/>
          <w:color w:val="333333"/>
          <w:sz w:val="24"/>
          <w:szCs w:val="24"/>
        </w:rPr>
        <w:t>、</w:t>
      </w:r>
      <w:r w:rsidRPr="00CB5F31">
        <w:rPr>
          <w:rFonts w:ascii="宋体" w:eastAsia="宋体" w:hAnsi="宋体" w:cs="宋体"/>
          <w:color w:val="333333"/>
          <w:sz w:val="24"/>
          <w:szCs w:val="24"/>
        </w:rPr>
        <w:t>最低生活保障边缘家庭一般指不符合最低生活保障条件</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家庭人均收入低于当地最低生活保障标准</w:t>
      </w:r>
      <w:r w:rsidRPr="00CB5F31">
        <w:rPr>
          <w:rFonts w:eastAsia="Times New Roman"/>
          <w:color w:val="333333"/>
          <w:sz w:val="24"/>
          <w:szCs w:val="24"/>
        </w:rPr>
        <w:t>1.5</w:t>
      </w:r>
      <w:r w:rsidRPr="00CB5F31">
        <w:rPr>
          <w:rFonts w:ascii="宋体" w:eastAsia="宋体" w:hAnsi="宋体" w:cs="宋体"/>
          <w:color w:val="333333"/>
          <w:sz w:val="24"/>
          <w:szCs w:val="24"/>
        </w:rPr>
        <w:t>倍</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财产</w:t>
      </w:r>
      <w:r w:rsidRPr="00CB5F31">
        <w:rPr>
          <w:rFonts w:eastAsia="Times New Roman"/>
          <w:color w:val="333333"/>
          <w:sz w:val="24"/>
          <w:szCs w:val="24"/>
        </w:rPr>
        <w:t xml:space="preserve"> </w:t>
      </w:r>
      <w:r w:rsidRPr="00CB5F31">
        <w:rPr>
          <w:rFonts w:ascii="宋体" w:eastAsia="宋体" w:hAnsi="宋体" w:cs="宋体"/>
          <w:color w:val="333333"/>
          <w:sz w:val="24"/>
          <w:szCs w:val="24"/>
        </w:rPr>
        <w:t>符合规定。</w:t>
      </w:r>
    </w:p>
    <w:p w:rsidR="00CB5F31" w:rsidRPr="00CB5F31" w:rsidRDefault="00772057">
      <w:pPr>
        <w:spacing w:line="327" w:lineRule="exact"/>
        <w:ind w:right="20"/>
        <w:rPr>
          <w:rFonts w:hint="eastAsia"/>
          <w:color w:val="333333"/>
          <w:sz w:val="24"/>
          <w:szCs w:val="24"/>
        </w:rPr>
      </w:pPr>
      <w:r w:rsidRPr="00CB5F31">
        <w:rPr>
          <w:rFonts w:eastAsia="Times New Roman"/>
          <w:color w:val="333333"/>
          <w:sz w:val="24"/>
          <w:szCs w:val="24"/>
        </w:rPr>
        <w:t>5</w:t>
      </w:r>
      <w:r w:rsidRPr="00CB5F31">
        <w:rPr>
          <w:rFonts w:ascii="宋体" w:eastAsia="宋体" w:hAnsi="宋体" w:cs="宋体"/>
          <w:color w:val="333333"/>
          <w:sz w:val="24"/>
          <w:szCs w:val="24"/>
        </w:rPr>
        <w:t>、成年无业重度残疾人可以参照</w:t>
      </w:r>
      <w:r w:rsidRPr="00CB5F31">
        <w:rPr>
          <w:rFonts w:eastAsia="Times New Roman"/>
          <w:color w:val="333333"/>
          <w:sz w:val="24"/>
          <w:szCs w:val="24"/>
        </w:rPr>
        <w:t>“</w:t>
      </w:r>
      <w:r w:rsidRPr="00CB5F31">
        <w:rPr>
          <w:rFonts w:ascii="宋体" w:eastAsia="宋体" w:hAnsi="宋体" w:cs="宋体"/>
          <w:color w:val="333333"/>
          <w:sz w:val="24"/>
          <w:szCs w:val="24"/>
        </w:rPr>
        <w:t>单人户</w:t>
      </w:r>
      <w:r w:rsidRPr="00CB5F31">
        <w:rPr>
          <w:rFonts w:eastAsia="Times New Roman"/>
          <w:color w:val="333333"/>
          <w:sz w:val="24"/>
          <w:szCs w:val="24"/>
        </w:rPr>
        <w:t>”</w:t>
      </w:r>
      <w:proofErr w:type="gramStart"/>
      <w:r w:rsidRPr="00CB5F31">
        <w:rPr>
          <w:rFonts w:ascii="宋体" w:eastAsia="宋体" w:hAnsi="宋体" w:cs="宋体"/>
          <w:color w:val="333333"/>
          <w:sz w:val="24"/>
          <w:szCs w:val="24"/>
        </w:rPr>
        <w:t>提出低保</w:t>
      </w:r>
      <w:proofErr w:type="gramEnd"/>
      <w:r w:rsidRPr="00CB5F31">
        <w:rPr>
          <w:rFonts w:ascii="宋体" w:eastAsia="宋体" w:hAnsi="宋体" w:cs="宋体"/>
          <w:color w:val="333333"/>
          <w:sz w:val="24"/>
          <w:szCs w:val="24"/>
        </w:rPr>
        <w:t>申请。</w:t>
      </w:r>
      <w:r w:rsidRPr="00CB5F31">
        <w:rPr>
          <w:rFonts w:eastAsia="Times New Roman"/>
          <w:color w:val="333333"/>
          <w:sz w:val="24"/>
          <w:szCs w:val="24"/>
        </w:rPr>
        <w:t xml:space="preserve"> </w:t>
      </w:r>
    </w:p>
    <w:p w:rsidR="00CB5F31" w:rsidRPr="00CB5F31" w:rsidRDefault="00772057">
      <w:pPr>
        <w:spacing w:line="327" w:lineRule="exact"/>
        <w:ind w:right="20"/>
        <w:rPr>
          <w:rFonts w:ascii="宋体" w:eastAsia="宋体" w:hAnsi="宋体" w:cs="宋体" w:hint="eastAsia"/>
          <w:color w:val="333333"/>
          <w:sz w:val="24"/>
          <w:szCs w:val="24"/>
        </w:rPr>
      </w:pPr>
      <w:r w:rsidRPr="00CB5F31">
        <w:rPr>
          <w:rFonts w:eastAsia="Times New Roman"/>
          <w:color w:val="333333"/>
          <w:sz w:val="24"/>
          <w:szCs w:val="24"/>
        </w:rPr>
        <w:t>6</w:t>
      </w:r>
      <w:r w:rsidRPr="00CB5F31">
        <w:rPr>
          <w:rFonts w:ascii="宋体" w:eastAsia="宋体" w:hAnsi="宋体" w:cs="宋体"/>
          <w:color w:val="333333"/>
          <w:sz w:val="24"/>
          <w:szCs w:val="24"/>
        </w:rPr>
        <w:t>、家庭收入</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工资性收入</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劳动报酬</w:t>
      </w:r>
      <w:r w:rsidRPr="00CB5F31">
        <w:rPr>
          <w:rFonts w:eastAsia="Times New Roman"/>
          <w:color w:val="333333"/>
          <w:sz w:val="24"/>
          <w:szCs w:val="24"/>
        </w:rPr>
        <w:t>/</w:t>
      </w:r>
      <w:r w:rsidRPr="00CB5F31">
        <w:rPr>
          <w:rFonts w:ascii="宋体" w:eastAsia="宋体" w:hAnsi="宋体" w:cs="宋体"/>
          <w:color w:val="333333"/>
          <w:sz w:val="24"/>
          <w:szCs w:val="24"/>
        </w:rPr>
        <w:t>福利</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、经营净收入</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经营活动</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、财产净收入</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动产和不动产</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、转移净</w:t>
      </w:r>
      <w:r w:rsidRPr="00CB5F31">
        <w:rPr>
          <w:rFonts w:eastAsia="Times New Roman"/>
          <w:color w:val="333333"/>
          <w:sz w:val="24"/>
          <w:szCs w:val="24"/>
        </w:rPr>
        <w:t xml:space="preserve"> </w:t>
      </w:r>
      <w:r w:rsidRPr="00CB5F31">
        <w:rPr>
          <w:rFonts w:ascii="宋体" w:eastAsia="宋体" w:hAnsi="宋体" w:cs="宋体"/>
          <w:color w:val="333333"/>
          <w:sz w:val="24"/>
          <w:szCs w:val="24"/>
        </w:rPr>
        <w:t>收入。</w:t>
      </w:r>
      <w:r w:rsidRPr="00CB5F31">
        <w:rPr>
          <w:rFonts w:ascii="宋体" w:eastAsia="宋体" w:hAnsi="宋体" w:cs="宋体"/>
          <w:color w:val="333333"/>
          <w:sz w:val="24"/>
          <w:szCs w:val="24"/>
        </w:rPr>
        <w:t xml:space="preserve"> </w:t>
      </w:r>
    </w:p>
    <w:p w:rsidR="00CB5F31" w:rsidRPr="00CB5F31" w:rsidRDefault="00772057">
      <w:pPr>
        <w:spacing w:line="327" w:lineRule="exact"/>
        <w:ind w:right="20"/>
        <w:rPr>
          <w:rFonts w:ascii="宋体" w:eastAsia="宋体" w:hAnsi="宋体" w:cs="宋体" w:hint="eastAsia"/>
          <w:color w:val="333333"/>
          <w:sz w:val="24"/>
          <w:szCs w:val="24"/>
        </w:rPr>
      </w:pPr>
      <w:r w:rsidRPr="00CB5F31">
        <w:rPr>
          <w:rFonts w:eastAsia="Times New Roman"/>
          <w:color w:val="333333"/>
          <w:sz w:val="24"/>
          <w:szCs w:val="24"/>
        </w:rPr>
        <w:t>7</w:t>
      </w:r>
      <w:r w:rsidRPr="00CB5F31">
        <w:rPr>
          <w:rFonts w:ascii="宋体" w:eastAsia="宋体" w:hAnsi="宋体" w:cs="宋体"/>
          <w:color w:val="333333"/>
          <w:sz w:val="24"/>
          <w:szCs w:val="24"/>
        </w:rPr>
        <w:t>、不计入家庭收入</w:t>
      </w:r>
      <w:r w:rsidRPr="00CB5F31">
        <w:rPr>
          <w:rFonts w:ascii="MS PGothic" w:eastAsia="MS PGothic" w:hAnsi="MS PGothic" w:cs="MS PGothic"/>
          <w:color w:val="333333"/>
          <w:sz w:val="24"/>
          <w:szCs w:val="24"/>
        </w:rPr>
        <w:t>：</w:t>
      </w:r>
      <w:r w:rsidRPr="00CB5F31">
        <w:rPr>
          <w:rFonts w:ascii="MS PGothic" w:eastAsia="MS PGothic" w:hAnsi="MS PGothic" w:cs="MS PGothic"/>
          <w:color w:val="333333"/>
          <w:sz w:val="24"/>
          <w:szCs w:val="24"/>
        </w:rPr>
        <w:t>①</w:t>
      </w:r>
      <w:r w:rsidRPr="00CB5F31">
        <w:rPr>
          <w:rFonts w:ascii="宋体" w:eastAsia="宋体" w:hAnsi="宋体" w:cs="宋体"/>
          <w:color w:val="333333"/>
          <w:sz w:val="24"/>
          <w:szCs w:val="24"/>
        </w:rPr>
        <w:t>国家规定的优待抚恤金、计划生育奖励与扶助金、奖学金、见义勇为等奖励性补助</w:t>
      </w:r>
      <w:r w:rsidRPr="00CB5F31">
        <w:rPr>
          <w:rFonts w:ascii="MS PGothic" w:eastAsia="MS PGothic" w:hAnsi="MS PGothic" w:cs="MS PGothic"/>
          <w:color w:val="333333"/>
          <w:sz w:val="24"/>
          <w:szCs w:val="24"/>
        </w:rPr>
        <w:t>；</w:t>
      </w:r>
      <w:r w:rsidRPr="00CB5F31">
        <w:rPr>
          <w:rFonts w:ascii="MS PGothic" w:eastAsia="MS PGothic" w:hAnsi="MS PGothic" w:cs="MS PGothic"/>
          <w:color w:val="333333"/>
          <w:sz w:val="24"/>
          <w:szCs w:val="24"/>
        </w:rPr>
        <w:t>②</w:t>
      </w:r>
      <w:r w:rsidRPr="00CB5F31">
        <w:rPr>
          <w:rFonts w:ascii="宋体" w:eastAsia="宋体" w:hAnsi="宋体" w:cs="宋体"/>
          <w:color w:val="333333"/>
          <w:sz w:val="24"/>
          <w:szCs w:val="24"/>
        </w:rPr>
        <w:t>政府</w:t>
      </w:r>
      <w:r w:rsidRPr="00CB5F31">
        <w:rPr>
          <w:rFonts w:eastAsia="Times New Roman"/>
          <w:color w:val="333333"/>
          <w:sz w:val="24"/>
          <w:szCs w:val="24"/>
        </w:rPr>
        <w:t xml:space="preserve"> </w:t>
      </w:r>
      <w:r w:rsidRPr="00CB5F31">
        <w:rPr>
          <w:rFonts w:ascii="宋体" w:eastAsia="宋体" w:hAnsi="宋体" w:cs="宋体"/>
          <w:color w:val="333333"/>
          <w:sz w:val="24"/>
          <w:szCs w:val="24"/>
        </w:rPr>
        <w:t>发放的各类社会救助款物</w:t>
      </w:r>
      <w:r w:rsidRPr="00CB5F31">
        <w:rPr>
          <w:rFonts w:ascii="MS PGothic" w:eastAsia="MS PGothic" w:hAnsi="MS PGothic" w:cs="MS PGothic"/>
          <w:color w:val="333333"/>
          <w:sz w:val="24"/>
          <w:szCs w:val="24"/>
        </w:rPr>
        <w:t>；</w:t>
      </w:r>
      <w:r w:rsidRPr="00CB5F31">
        <w:rPr>
          <w:rFonts w:ascii="MS PGothic" w:eastAsia="MS PGothic" w:hAnsi="MS PGothic" w:cs="MS PGothic"/>
          <w:color w:val="333333"/>
          <w:sz w:val="24"/>
          <w:szCs w:val="24"/>
        </w:rPr>
        <w:t>③</w:t>
      </w:r>
      <w:r w:rsidRPr="00CB5F31">
        <w:rPr>
          <w:rFonts w:eastAsia="Times New Roman"/>
          <w:color w:val="333333"/>
          <w:sz w:val="24"/>
          <w:szCs w:val="24"/>
        </w:rPr>
        <w:t>“</w:t>
      </w:r>
      <w:r w:rsidRPr="00CB5F31">
        <w:rPr>
          <w:rFonts w:ascii="宋体" w:eastAsia="宋体" w:hAnsi="宋体" w:cs="宋体"/>
          <w:color w:val="333333"/>
          <w:sz w:val="24"/>
          <w:szCs w:val="24"/>
        </w:rPr>
        <w:t>十四五</w:t>
      </w:r>
      <w:r w:rsidRPr="00CB5F31">
        <w:rPr>
          <w:rFonts w:eastAsia="Times New Roman"/>
          <w:color w:val="333333"/>
          <w:sz w:val="24"/>
          <w:szCs w:val="24"/>
        </w:rPr>
        <w:t>”</w:t>
      </w:r>
      <w:r w:rsidRPr="00CB5F31">
        <w:rPr>
          <w:rFonts w:ascii="宋体" w:eastAsia="宋体" w:hAnsi="宋体" w:cs="宋体"/>
          <w:color w:val="333333"/>
          <w:sz w:val="24"/>
          <w:szCs w:val="24"/>
        </w:rPr>
        <w:t>期间</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中央确定的城乡居民基本养老保险基础养老金。</w:t>
      </w:r>
      <w:r w:rsidRPr="00CB5F31">
        <w:rPr>
          <w:rFonts w:ascii="宋体" w:eastAsia="宋体" w:hAnsi="宋体" w:cs="宋体"/>
          <w:color w:val="333333"/>
          <w:sz w:val="24"/>
          <w:szCs w:val="24"/>
        </w:rPr>
        <w:t xml:space="preserve"> </w:t>
      </w:r>
    </w:p>
    <w:p w:rsidR="00CB5F31" w:rsidRPr="00CB5F31" w:rsidRDefault="00772057">
      <w:pPr>
        <w:spacing w:line="327" w:lineRule="exact"/>
        <w:ind w:right="20"/>
        <w:rPr>
          <w:rFonts w:hint="eastAsia"/>
          <w:color w:val="333333"/>
          <w:sz w:val="24"/>
          <w:szCs w:val="24"/>
        </w:rPr>
      </w:pPr>
      <w:r w:rsidRPr="00CB5F31">
        <w:rPr>
          <w:rFonts w:eastAsia="Times New Roman"/>
          <w:color w:val="333333"/>
          <w:sz w:val="24"/>
          <w:szCs w:val="24"/>
        </w:rPr>
        <w:t>8</w:t>
      </w:r>
      <w:r w:rsidRPr="00CB5F31">
        <w:rPr>
          <w:rFonts w:ascii="宋体" w:eastAsia="宋体" w:hAnsi="宋体" w:cs="宋体"/>
          <w:color w:val="333333"/>
          <w:sz w:val="24"/>
          <w:szCs w:val="24"/>
        </w:rPr>
        <w:t>、对就业后家庭人均收入超过当地</w:t>
      </w:r>
      <w:proofErr w:type="gramStart"/>
      <w:r w:rsidRPr="00CB5F31">
        <w:rPr>
          <w:rFonts w:ascii="宋体" w:eastAsia="宋体" w:hAnsi="宋体" w:cs="宋体"/>
          <w:color w:val="333333"/>
          <w:sz w:val="24"/>
          <w:szCs w:val="24"/>
        </w:rPr>
        <w:t>低保标准的低保</w:t>
      </w:r>
      <w:proofErr w:type="gramEnd"/>
      <w:r w:rsidRPr="00CB5F31">
        <w:rPr>
          <w:rFonts w:ascii="宋体" w:eastAsia="宋体" w:hAnsi="宋体" w:cs="宋体"/>
          <w:color w:val="333333"/>
          <w:sz w:val="24"/>
          <w:szCs w:val="24"/>
        </w:rPr>
        <w:t>家庭</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可给予原则上不超过</w:t>
      </w:r>
      <w:r w:rsidRPr="00CB5F31">
        <w:rPr>
          <w:rFonts w:eastAsia="Times New Roman"/>
          <w:color w:val="333333"/>
          <w:sz w:val="24"/>
          <w:szCs w:val="24"/>
        </w:rPr>
        <w:t>6</w:t>
      </w:r>
      <w:r w:rsidRPr="00CB5F31">
        <w:rPr>
          <w:rFonts w:ascii="宋体" w:eastAsia="宋体" w:hAnsi="宋体" w:cs="宋体"/>
          <w:color w:val="333333"/>
          <w:sz w:val="24"/>
          <w:szCs w:val="24"/>
        </w:rPr>
        <w:t>个月的渐退期。</w:t>
      </w:r>
      <w:r w:rsidRPr="00CB5F31">
        <w:rPr>
          <w:rFonts w:eastAsia="Times New Roman"/>
          <w:color w:val="333333"/>
          <w:sz w:val="24"/>
          <w:szCs w:val="24"/>
        </w:rPr>
        <w:t xml:space="preserve"> </w:t>
      </w:r>
    </w:p>
    <w:p w:rsidR="00CB5F31" w:rsidRPr="00CB5F31" w:rsidRDefault="00772057">
      <w:pPr>
        <w:spacing w:line="327" w:lineRule="exact"/>
        <w:ind w:right="20"/>
        <w:rPr>
          <w:rFonts w:ascii="宋体" w:eastAsia="宋体" w:hAnsi="宋体" w:cs="宋体" w:hint="eastAsia"/>
          <w:color w:val="333333"/>
          <w:sz w:val="24"/>
          <w:szCs w:val="24"/>
        </w:rPr>
      </w:pPr>
      <w:r w:rsidRPr="00CB5F31">
        <w:rPr>
          <w:rFonts w:eastAsia="Times New Roman"/>
          <w:color w:val="333333"/>
          <w:sz w:val="24"/>
          <w:szCs w:val="24"/>
        </w:rPr>
        <w:t>9</w:t>
      </w:r>
      <w:r w:rsidRPr="00CB5F31">
        <w:rPr>
          <w:rFonts w:ascii="宋体" w:eastAsia="宋体" w:hAnsi="宋体" w:cs="宋体"/>
          <w:color w:val="333333"/>
          <w:sz w:val="24"/>
          <w:szCs w:val="24"/>
        </w:rPr>
        <w:t>、特困人员对象范围</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城乡老年人、残疾人及未满</w:t>
      </w:r>
      <w:r w:rsidRPr="00CB5F31">
        <w:rPr>
          <w:rFonts w:eastAsia="Times New Roman"/>
          <w:color w:val="333333"/>
          <w:sz w:val="24"/>
          <w:szCs w:val="24"/>
        </w:rPr>
        <w:t>16</w:t>
      </w:r>
      <w:r w:rsidRPr="00CB5F31">
        <w:rPr>
          <w:rFonts w:ascii="宋体" w:eastAsia="宋体" w:hAnsi="宋体" w:cs="宋体"/>
          <w:color w:val="333333"/>
          <w:sz w:val="24"/>
          <w:szCs w:val="24"/>
        </w:rPr>
        <w:t>周岁未成年人</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无劳动能力、无生活来源、无法定赡养、抚</w:t>
      </w:r>
      <w:r w:rsidRPr="00CB5F31">
        <w:rPr>
          <w:rFonts w:eastAsia="Times New Roman"/>
          <w:color w:val="333333"/>
          <w:sz w:val="24"/>
          <w:szCs w:val="24"/>
        </w:rPr>
        <w:t xml:space="preserve"> </w:t>
      </w:r>
      <w:r w:rsidRPr="00CB5F31">
        <w:rPr>
          <w:rFonts w:ascii="宋体" w:eastAsia="宋体" w:hAnsi="宋体" w:cs="宋体"/>
          <w:color w:val="333333"/>
          <w:sz w:val="24"/>
          <w:szCs w:val="24"/>
        </w:rPr>
        <w:t>养、扶养义务人或者其法定义务人无履行义务能力</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w:t>
      </w:r>
      <w:r w:rsidRPr="00CB5F31">
        <w:rPr>
          <w:rFonts w:ascii="宋体" w:eastAsia="宋体" w:hAnsi="宋体" w:cs="宋体"/>
          <w:color w:val="333333"/>
          <w:sz w:val="24"/>
          <w:szCs w:val="24"/>
        </w:rPr>
        <w:t xml:space="preserve"> </w:t>
      </w:r>
    </w:p>
    <w:p w:rsidR="00CB5F31" w:rsidRPr="00CB5F31" w:rsidRDefault="00772057">
      <w:pPr>
        <w:spacing w:line="327" w:lineRule="exact"/>
        <w:ind w:right="20"/>
        <w:rPr>
          <w:rFonts w:ascii="宋体" w:eastAsia="宋体" w:hAnsi="宋体" w:cs="宋体" w:hint="eastAsia"/>
          <w:color w:val="333333"/>
          <w:sz w:val="24"/>
          <w:szCs w:val="24"/>
        </w:rPr>
      </w:pPr>
      <w:r w:rsidRPr="00CB5F31">
        <w:rPr>
          <w:rFonts w:eastAsia="Times New Roman"/>
          <w:color w:val="333333"/>
          <w:sz w:val="24"/>
          <w:szCs w:val="24"/>
        </w:rPr>
        <w:t>10</w:t>
      </w:r>
      <w:r w:rsidRPr="00CB5F31">
        <w:rPr>
          <w:rFonts w:ascii="宋体" w:eastAsia="宋体" w:hAnsi="宋体" w:cs="宋体"/>
          <w:color w:val="333333"/>
          <w:sz w:val="24"/>
          <w:szCs w:val="24"/>
        </w:rPr>
        <w:t>、特困人员供养的内容</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基本生活条件</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生活不能自理给予照料</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提供疾病治疗</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办理丧葬事宜</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符合规定给予</w:t>
      </w:r>
      <w:r w:rsidRPr="00CB5F31">
        <w:rPr>
          <w:rFonts w:eastAsia="Times New Roman"/>
          <w:color w:val="333333"/>
          <w:sz w:val="24"/>
          <w:szCs w:val="24"/>
        </w:rPr>
        <w:t xml:space="preserve"> </w:t>
      </w:r>
      <w:r w:rsidRPr="00CB5F31">
        <w:rPr>
          <w:rFonts w:ascii="宋体" w:eastAsia="宋体" w:hAnsi="宋体" w:cs="宋体"/>
          <w:color w:val="333333"/>
          <w:sz w:val="24"/>
          <w:szCs w:val="24"/>
        </w:rPr>
        <w:t>住房救助</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义务教育阶段教育救助。</w:t>
      </w:r>
      <w:r w:rsidRPr="00CB5F31">
        <w:rPr>
          <w:rFonts w:ascii="宋体" w:eastAsia="宋体" w:hAnsi="宋体" w:cs="宋体"/>
          <w:color w:val="333333"/>
          <w:sz w:val="24"/>
          <w:szCs w:val="24"/>
        </w:rPr>
        <w:t xml:space="preserve"> </w:t>
      </w:r>
    </w:p>
    <w:p w:rsidR="00CB5F31" w:rsidRPr="00CB5F31" w:rsidRDefault="00772057">
      <w:pPr>
        <w:spacing w:line="327" w:lineRule="exact"/>
        <w:ind w:right="20"/>
        <w:rPr>
          <w:rFonts w:ascii="宋体" w:eastAsia="宋体" w:hAnsi="宋体" w:cs="宋体" w:hint="eastAsia"/>
          <w:color w:val="333333"/>
          <w:sz w:val="24"/>
          <w:szCs w:val="24"/>
        </w:rPr>
      </w:pPr>
      <w:r w:rsidRPr="00CB5F31">
        <w:rPr>
          <w:rFonts w:eastAsia="Times New Roman"/>
          <w:color w:val="333333"/>
          <w:sz w:val="24"/>
          <w:szCs w:val="24"/>
        </w:rPr>
        <w:t>11</w:t>
      </w:r>
      <w:r w:rsidRPr="00CB5F31">
        <w:rPr>
          <w:rFonts w:ascii="宋体" w:eastAsia="宋体" w:hAnsi="宋体" w:cs="宋体"/>
          <w:color w:val="333333"/>
          <w:sz w:val="24"/>
          <w:szCs w:val="24"/>
        </w:rPr>
        <w:t>、城市医疗救助对象</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最低生活保障家庭成员</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特困供养人员。逐步将低收入老年人、未成年人、重度残疾人和</w:t>
      </w:r>
      <w:r w:rsidRPr="00CB5F31">
        <w:rPr>
          <w:rFonts w:eastAsia="Times New Roman"/>
          <w:color w:val="333333"/>
          <w:sz w:val="24"/>
          <w:szCs w:val="24"/>
        </w:rPr>
        <w:t xml:space="preserve"> </w:t>
      </w:r>
      <w:r w:rsidRPr="00CB5F31">
        <w:rPr>
          <w:rFonts w:ascii="宋体" w:eastAsia="宋体" w:hAnsi="宋体" w:cs="宋体"/>
          <w:color w:val="333333"/>
          <w:sz w:val="24"/>
          <w:szCs w:val="24"/>
        </w:rPr>
        <w:t>重病患者纳入救助范围。</w:t>
      </w:r>
      <w:r w:rsidRPr="00CB5F31">
        <w:rPr>
          <w:rFonts w:ascii="宋体" w:eastAsia="宋体" w:hAnsi="宋体" w:cs="宋体"/>
          <w:color w:val="333333"/>
          <w:sz w:val="24"/>
          <w:szCs w:val="24"/>
        </w:rPr>
        <w:t xml:space="preserve"> </w:t>
      </w:r>
    </w:p>
    <w:p w:rsidR="00CB5F31" w:rsidRPr="00CB5F31" w:rsidRDefault="00772057">
      <w:pPr>
        <w:spacing w:line="327" w:lineRule="exact"/>
        <w:ind w:right="20"/>
        <w:rPr>
          <w:rFonts w:hint="eastAsia"/>
          <w:color w:val="333333"/>
          <w:sz w:val="24"/>
          <w:szCs w:val="24"/>
        </w:rPr>
      </w:pPr>
      <w:r w:rsidRPr="00CB5F31">
        <w:rPr>
          <w:rFonts w:eastAsia="Times New Roman"/>
          <w:color w:val="333333"/>
          <w:sz w:val="24"/>
          <w:szCs w:val="24"/>
        </w:rPr>
        <w:t>12</w:t>
      </w:r>
      <w:r w:rsidRPr="00CB5F31">
        <w:rPr>
          <w:rFonts w:ascii="宋体" w:eastAsia="宋体" w:hAnsi="宋体" w:cs="宋体"/>
          <w:color w:val="333333"/>
          <w:sz w:val="24"/>
          <w:szCs w:val="24"/>
        </w:rPr>
        <w:t>、最低生活保障家庭成员和特困供养</w:t>
      </w:r>
      <w:r w:rsidRPr="00CB5F31">
        <w:rPr>
          <w:rFonts w:ascii="宋体" w:eastAsia="宋体" w:hAnsi="宋体" w:cs="宋体"/>
          <w:color w:val="333333"/>
          <w:sz w:val="24"/>
          <w:szCs w:val="24"/>
        </w:rPr>
        <w:t>人员的医疗救助</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由县级人民政府医疗保障部门直接办理。</w:t>
      </w:r>
      <w:r w:rsidRPr="00CB5F31">
        <w:rPr>
          <w:rFonts w:eastAsia="Times New Roman"/>
          <w:color w:val="333333"/>
          <w:sz w:val="24"/>
          <w:szCs w:val="24"/>
        </w:rPr>
        <w:t xml:space="preserve"> </w:t>
      </w:r>
    </w:p>
    <w:p w:rsidR="00CB5F31" w:rsidRPr="00CB5F31" w:rsidRDefault="00772057">
      <w:pPr>
        <w:spacing w:line="327" w:lineRule="exact"/>
        <w:ind w:right="20"/>
        <w:rPr>
          <w:rFonts w:hint="eastAsia"/>
          <w:color w:val="333333"/>
          <w:sz w:val="24"/>
          <w:szCs w:val="24"/>
        </w:rPr>
      </w:pPr>
      <w:r w:rsidRPr="00CB5F31">
        <w:rPr>
          <w:rFonts w:eastAsia="Times New Roman"/>
          <w:color w:val="333333"/>
          <w:sz w:val="24"/>
          <w:szCs w:val="24"/>
        </w:rPr>
        <w:t>13</w:t>
      </w:r>
      <w:r w:rsidRPr="00CB5F31">
        <w:rPr>
          <w:rFonts w:ascii="宋体" w:eastAsia="宋体" w:hAnsi="宋体" w:cs="宋体"/>
          <w:color w:val="333333"/>
          <w:sz w:val="24"/>
          <w:szCs w:val="24"/>
        </w:rPr>
        <w:t>、城乡医疗救助基金累计结余不超过当年筹集基金总额的</w:t>
      </w:r>
      <w:r w:rsidRPr="00CB5F31">
        <w:rPr>
          <w:rFonts w:eastAsia="Times New Roman"/>
          <w:color w:val="333333"/>
          <w:sz w:val="24"/>
          <w:szCs w:val="24"/>
        </w:rPr>
        <w:t>15</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w:t>
      </w:r>
      <w:r w:rsidRPr="00CB5F31">
        <w:rPr>
          <w:rFonts w:eastAsia="Times New Roman"/>
          <w:color w:val="333333"/>
          <w:sz w:val="24"/>
          <w:szCs w:val="24"/>
        </w:rPr>
        <w:t xml:space="preserve"> </w:t>
      </w:r>
    </w:p>
    <w:p w:rsidR="00CB5F31" w:rsidRPr="00CB5F31" w:rsidRDefault="00772057">
      <w:pPr>
        <w:spacing w:line="327" w:lineRule="exact"/>
        <w:ind w:right="20"/>
        <w:rPr>
          <w:rFonts w:hint="eastAsia"/>
          <w:color w:val="333333"/>
          <w:sz w:val="24"/>
          <w:szCs w:val="24"/>
        </w:rPr>
      </w:pPr>
      <w:r w:rsidRPr="00CB5F31">
        <w:rPr>
          <w:rFonts w:eastAsia="Times New Roman"/>
          <w:color w:val="333333"/>
          <w:sz w:val="24"/>
          <w:szCs w:val="24"/>
        </w:rPr>
        <w:t>4</w:t>
      </w:r>
      <w:r w:rsidRPr="00CB5F31">
        <w:rPr>
          <w:rFonts w:ascii="宋体" w:eastAsia="宋体" w:hAnsi="宋体" w:cs="宋体"/>
          <w:color w:val="333333"/>
          <w:sz w:val="24"/>
          <w:szCs w:val="24"/>
        </w:rPr>
        <w:t>、教育救助形式</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减免费用、发放助学金、给予生活补助、安排勤工俭学。</w:t>
      </w:r>
      <w:r w:rsidRPr="00CB5F31">
        <w:rPr>
          <w:rFonts w:eastAsia="Times New Roman"/>
          <w:color w:val="333333"/>
          <w:sz w:val="24"/>
          <w:szCs w:val="24"/>
        </w:rPr>
        <w:t xml:space="preserve"> </w:t>
      </w:r>
    </w:p>
    <w:p w:rsidR="00CB5F31" w:rsidRPr="00CB5F31" w:rsidRDefault="00772057">
      <w:pPr>
        <w:spacing w:line="327" w:lineRule="exact"/>
        <w:ind w:right="20"/>
        <w:rPr>
          <w:rFonts w:hint="eastAsia"/>
          <w:color w:val="333333"/>
          <w:sz w:val="24"/>
          <w:szCs w:val="24"/>
        </w:rPr>
      </w:pPr>
      <w:r w:rsidRPr="00CB5F31">
        <w:rPr>
          <w:rFonts w:eastAsia="Times New Roman"/>
          <w:color w:val="333333"/>
          <w:sz w:val="24"/>
          <w:szCs w:val="24"/>
        </w:rPr>
        <w:t>15</w:t>
      </w:r>
      <w:r w:rsidRPr="00CB5F31">
        <w:rPr>
          <w:rFonts w:ascii="宋体" w:eastAsia="宋体" w:hAnsi="宋体" w:cs="宋体"/>
          <w:color w:val="333333"/>
          <w:sz w:val="24"/>
          <w:szCs w:val="24"/>
        </w:rPr>
        <w:t>、住房救助申请</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县级民政部门审核家庭收入、财产状况</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住房保障部门审核家庭住房状况。</w:t>
      </w:r>
      <w:r w:rsidRPr="00CB5F31">
        <w:rPr>
          <w:rFonts w:eastAsia="Times New Roman"/>
          <w:color w:val="333333"/>
          <w:sz w:val="24"/>
          <w:szCs w:val="24"/>
        </w:rPr>
        <w:t xml:space="preserve"> </w:t>
      </w:r>
    </w:p>
    <w:p w:rsidR="00CB5F31" w:rsidRPr="00CB5F31" w:rsidRDefault="00772057">
      <w:pPr>
        <w:spacing w:line="327" w:lineRule="exact"/>
        <w:ind w:right="20"/>
        <w:rPr>
          <w:rFonts w:hint="eastAsia"/>
          <w:color w:val="333333"/>
          <w:sz w:val="24"/>
          <w:szCs w:val="24"/>
        </w:rPr>
      </w:pPr>
      <w:r w:rsidRPr="00CB5F31">
        <w:rPr>
          <w:rFonts w:eastAsia="Times New Roman"/>
          <w:color w:val="333333"/>
          <w:sz w:val="24"/>
          <w:szCs w:val="24"/>
        </w:rPr>
        <w:t>16</w:t>
      </w:r>
      <w:r w:rsidRPr="00CB5F31">
        <w:rPr>
          <w:rFonts w:ascii="宋体" w:eastAsia="宋体" w:hAnsi="宋体" w:cs="宋体"/>
          <w:color w:val="333333"/>
          <w:sz w:val="24"/>
          <w:szCs w:val="24"/>
        </w:rPr>
        <w:t>、住房救助方式</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配租公关租赁住房、发放住房租房补贴、农村危房改造。</w:t>
      </w:r>
    </w:p>
    <w:p w:rsidR="00CB5F31" w:rsidRPr="00CB5F31" w:rsidRDefault="00772057">
      <w:pPr>
        <w:spacing w:line="327" w:lineRule="exact"/>
        <w:ind w:right="20"/>
        <w:rPr>
          <w:rFonts w:hint="eastAsia"/>
          <w:color w:val="333333"/>
          <w:sz w:val="24"/>
          <w:szCs w:val="24"/>
        </w:rPr>
      </w:pPr>
      <w:r w:rsidRPr="00CB5F31">
        <w:rPr>
          <w:rFonts w:eastAsia="Times New Roman"/>
          <w:color w:val="333333"/>
          <w:sz w:val="24"/>
          <w:szCs w:val="24"/>
        </w:rPr>
        <w:t>17</w:t>
      </w:r>
      <w:r w:rsidRPr="00CB5F31">
        <w:rPr>
          <w:rFonts w:ascii="宋体" w:eastAsia="宋体" w:hAnsi="宋体" w:cs="宋体"/>
          <w:color w:val="333333"/>
          <w:sz w:val="24"/>
          <w:szCs w:val="24"/>
        </w:rPr>
        <w:t>、流浪乞讨人员救助</w:t>
      </w:r>
      <w:r w:rsidRPr="00CB5F31">
        <w:rPr>
          <w:rFonts w:ascii="MS PGothic" w:eastAsia="MS PGothic" w:hAnsi="MS PGothic" w:cs="MS PGothic"/>
          <w:color w:val="333333"/>
          <w:sz w:val="24"/>
          <w:szCs w:val="24"/>
        </w:rPr>
        <w:t>：</w:t>
      </w:r>
      <w:proofErr w:type="gramStart"/>
      <w:r w:rsidRPr="00CB5F31">
        <w:rPr>
          <w:rFonts w:ascii="宋体" w:eastAsia="宋体" w:hAnsi="宋体" w:cs="宋体"/>
          <w:color w:val="333333"/>
          <w:sz w:val="24"/>
          <w:szCs w:val="24"/>
        </w:rPr>
        <w:t>救助站救助</w:t>
      </w:r>
      <w:proofErr w:type="gramEnd"/>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一般不超过</w:t>
      </w:r>
      <w:r w:rsidRPr="00CB5F31">
        <w:rPr>
          <w:rFonts w:eastAsia="Times New Roman"/>
          <w:color w:val="333333"/>
          <w:sz w:val="24"/>
          <w:szCs w:val="24"/>
        </w:rPr>
        <w:t>10</w:t>
      </w:r>
      <w:r w:rsidRPr="00CB5F31">
        <w:rPr>
          <w:rFonts w:ascii="宋体" w:eastAsia="宋体" w:hAnsi="宋体" w:cs="宋体"/>
          <w:color w:val="333333"/>
          <w:sz w:val="24"/>
          <w:szCs w:val="24"/>
        </w:rPr>
        <w:t>天</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w:t>
      </w:r>
      <w:r w:rsidRPr="00CB5F31">
        <w:rPr>
          <w:rFonts w:eastAsia="Times New Roman"/>
          <w:color w:val="333333"/>
          <w:sz w:val="24"/>
          <w:szCs w:val="24"/>
        </w:rPr>
        <w:t xml:space="preserve"> </w:t>
      </w:r>
    </w:p>
    <w:p w:rsidR="00CB5F31" w:rsidRPr="00CB5F31" w:rsidRDefault="00772057">
      <w:pPr>
        <w:spacing w:line="327" w:lineRule="exact"/>
        <w:ind w:right="20"/>
        <w:rPr>
          <w:rFonts w:hint="eastAsia"/>
          <w:color w:val="333333"/>
          <w:sz w:val="24"/>
          <w:szCs w:val="24"/>
        </w:rPr>
      </w:pPr>
      <w:r w:rsidRPr="00CB5F31">
        <w:rPr>
          <w:rFonts w:eastAsia="Times New Roman"/>
          <w:color w:val="333333"/>
          <w:sz w:val="24"/>
          <w:szCs w:val="24"/>
        </w:rPr>
        <w:t>18</w:t>
      </w:r>
      <w:r w:rsidRPr="00CB5F31">
        <w:rPr>
          <w:rFonts w:ascii="宋体" w:eastAsia="宋体" w:hAnsi="宋体" w:cs="宋体"/>
          <w:color w:val="333333"/>
          <w:sz w:val="24"/>
          <w:szCs w:val="24"/>
        </w:rPr>
        <w:t>、</w:t>
      </w:r>
      <w:proofErr w:type="gramStart"/>
      <w:r w:rsidRPr="00CB5F31">
        <w:rPr>
          <w:rFonts w:ascii="宋体" w:eastAsia="宋体" w:hAnsi="宋体" w:cs="宋体"/>
          <w:color w:val="333333"/>
          <w:sz w:val="24"/>
          <w:szCs w:val="24"/>
        </w:rPr>
        <w:t>救助站终止</w:t>
      </w:r>
      <w:proofErr w:type="gramEnd"/>
      <w:r w:rsidRPr="00CB5F31">
        <w:rPr>
          <w:rFonts w:ascii="宋体" w:eastAsia="宋体" w:hAnsi="宋体" w:cs="宋体"/>
          <w:color w:val="333333"/>
          <w:sz w:val="24"/>
          <w:szCs w:val="24"/>
        </w:rPr>
        <w:t>救助</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提供虚假信息</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自愿放弃救助离开</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擅自离开救助站。</w:t>
      </w:r>
      <w:r w:rsidRPr="00CB5F31">
        <w:rPr>
          <w:rFonts w:eastAsia="Times New Roman"/>
          <w:color w:val="333333"/>
          <w:sz w:val="24"/>
          <w:szCs w:val="24"/>
        </w:rPr>
        <w:t xml:space="preserve"> </w:t>
      </w:r>
    </w:p>
    <w:p w:rsidR="006D2389" w:rsidRPr="00CB5F31" w:rsidRDefault="00772057">
      <w:pPr>
        <w:spacing w:line="327" w:lineRule="exact"/>
        <w:ind w:right="20"/>
        <w:rPr>
          <w:sz w:val="24"/>
          <w:szCs w:val="24"/>
        </w:rPr>
      </w:pPr>
      <w:r w:rsidRPr="00CB5F31">
        <w:rPr>
          <w:rFonts w:eastAsia="Times New Roman"/>
          <w:color w:val="333333"/>
          <w:sz w:val="24"/>
          <w:szCs w:val="24"/>
        </w:rPr>
        <w:t>19</w:t>
      </w:r>
      <w:r w:rsidRPr="00CB5F31">
        <w:rPr>
          <w:rFonts w:ascii="宋体" w:eastAsia="宋体" w:hAnsi="宋体" w:cs="宋体"/>
          <w:color w:val="333333"/>
          <w:sz w:val="24"/>
          <w:szCs w:val="24"/>
        </w:rPr>
        <w:t>、申请法律援助不受经济困难条</w:t>
      </w:r>
      <w:r w:rsidRPr="00CB5F31">
        <w:rPr>
          <w:rFonts w:ascii="宋体" w:eastAsia="宋体" w:hAnsi="宋体" w:cs="宋体"/>
          <w:color w:val="333333"/>
          <w:sz w:val="24"/>
          <w:szCs w:val="24"/>
        </w:rPr>
        <w:t>件限制</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英雄烈士近亲属为维护英雄烈士的人格权益</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因见义勇为行为主张相关</w:t>
      </w:r>
      <w:r w:rsidRPr="00CB5F31">
        <w:rPr>
          <w:rFonts w:eastAsia="Times New Roman"/>
          <w:color w:val="333333"/>
          <w:sz w:val="24"/>
          <w:szCs w:val="24"/>
        </w:rPr>
        <w:t xml:space="preserve"> </w:t>
      </w:r>
      <w:r w:rsidRPr="00CB5F31">
        <w:rPr>
          <w:rFonts w:ascii="宋体" w:eastAsia="宋体" w:hAnsi="宋体" w:cs="宋体"/>
          <w:color w:val="333333"/>
          <w:sz w:val="24"/>
          <w:szCs w:val="24"/>
        </w:rPr>
        <w:t>民事权益</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再审改判无罪请求国家赔偿</w:t>
      </w:r>
      <w:r w:rsidRPr="00CB5F31">
        <w:rPr>
          <w:rFonts w:ascii="MS PGothic" w:eastAsia="MS PGothic" w:hAnsi="MS PGothic" w:cs="MS PGothic"/>
          <w:color w:val="333333"/>
          <w:sz w:val="24"/>
          <w:szCs w:val="24"/>
        </w:rPr>
        <w:t>；</w:t>
      </w:r>
      <w:r w:rsidRPr="00CB5F31">
        <w:rPr>
          <w:rFonts w:ascii="宋体" w:eastAsia="宋体" w:hAnsi="宋体" w:cs="宋体"/>
          <w:color w:val="333333"/>
          <w:sz w:val="24"/>
          <w:szCs w:val="24"/>
        </w:rPr>
        <w:t>遭受虐待、遗弃或者家庭暴力的受害人主张相关权益。</w:t>
      </w:r>
    </w:p>
    <w:p w:rsidR="006D2389" w:rsidRPr="00CB5F31" w:rsidRDefault="00772057" w:rsidP="00CB5F31">
      <w:pPr>
        <w:jc w:val="center"/>
        <w:rPr>
          <w:sz w:val="20"/>
          <w:szCs w:val="20"/>
        </w:rPr>
      </w:pPr>
      <w:r>
        <w:rPr>
          <w:rFonts w:ascii="宋体" w:eastAsia="宋体" w:hAnsi="宋体" w:cs="宋体"/>
          <w:b/>
          <w:bCs/>
          <w:color w:val="333333"/>
          <w:sz w:val="20"/>
          <w:szCs w:val="20"/>
        </w:rPr>
        <w:t>第四章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我国特定人群权益保护法规与政策</w:t>
      </w:r>
    </w:p>
    <w:p w:rsidR="00CB5F31" w:rsidRPr="00CB5F31" w:rsidRDefault="00772057">
      <w:pPr>
        <w:spacing w:line="336" w:lineRule="exact"/>
        <w:ind w:right="20"/>
        <w:rPr>
          <w:rFonts w:hint="eastAsia"/>
          <w:color w:val="333333"/>
          <w:sz w:val="21"/>
          <w:szCs w:val="21"/>
        </w:rPr>
      </w:pPr>
      <w:r w:rsidRPr="00CB5F31">
        <w:rPr>
          <w:rFonts w:eastAsia="Times New Roman"/>
          <w:color w:val="333333"/>
          <w:sz w:val="21"/>
          <w:szCs w:val="21"/>
        </w:rPr>
        <w:t>1</w:t>
      </w:r>
      <w:r w:rsidRPr="00CB5F31">
        <w:rPr>
          <w:rFonts w:ascii="宋体" w:eastAsia="宋体" w:hAnsi="宋体" w:cs="宋体"/>
          <w:color w:val="333333"/>
          <w:sz w:val="21"/>
          <w:szCs w:val="21"/>
        </w:rPr>
        <w:t>、</w:t>
      </w:r>
      <w:r w:rsidRPr="00CB5F31">
        <w:rPr>
          <w:rFonts w:ascii="宋体" w:eastAsia="宋体" w:hAnsi="宋体" w:cs="宋体"/>
          <w:color w:val="333333"/>
          <w:sz w:val="21"/>
          <w:szCs w:val="21"/>
        </w:rPr>
        <w:t xml:space="preserve"> </w:t>
      </w:r>
      <w:r w:rsidRPr="00CB5F31">
        <w:rPr>
          <w:rFonts w:ascii="宋体" w:eastAsia="宋体" w:hAnsi="宋体" w:cs="宋体"/>
          <w:color w:val="333333"/>
          <w:sz w:val="21"/>
          <w:szCs w:val="21"/>
        </w:rPr>
        <w:t>老年人权益的主要内容</w:t>
      </w:r>
      <w:r w:rsidRPr="00CB5F31">
        <w:rPr>
          <w:rFonts w:ascii="MS PGothic" w:eastAsia="MS PGothic" w:hAnsi="MS PGothic" w:cs="MS PGothic"/>
          <w:color w:val="333333"/>
          <w:sz w:val="21"/>
          <w:szCs w:val="21"/>
        </w:rPr>
        <w:t>：</w:t>
      </w:r>
      <w:r w:rsidRPr="00CB5F31">
        <w:rPr>
          <w:rFonts w:ascii="宋体" w:eastAsia="宋体" w:hAnsi="宋体" w:cs="宋体"/>
          <w:color w:val="333333"/>
          <w:sz w:val="21"/>
          <w:szCs w:val="21"/>
        </w:rPr>
        <w:t>家庭赡养与抚养</w:t>
      </w:r>
      <w:r w:rsidRPr="00CB5F31">
        <w:rPr>
          <w:rFonts w:ascii="MS PGothic" w:eastAsia="MS PGothic" w:hAnsi="MS PGothic" w:cs="MS PGothic"/>
          <w:color w:val="333333"/>
          <w:sz w:val="21"/>
          <w:szCs w:val="21"/>
        </w:rPr>
        <w:t>；</w:t>
      </w:r>
      <w:r w:rsidRPr="00CB5F31">
        <w:rPr>
          <w:rFonts w:ascii="宋体" w:eastAsia="宋体" w:hAnsi="宋体" w:cs="宋体"/>
          <w:color w:val="333333"/>
          <w:sz w:val="21"/>
          <w:szCs w:val="21"/>
        </w:rPr>
        <w:t>社会保障</w:t>
      </w:r>
      <w:r w:rsidRPr="00CB5F31">
        <w:rPr>
          <w:rFonts w:ascii="MS PGothic" w:eastAsia="MS PGothic" w:hAnsi="MS PGothic" w:cs="MS PGothic"/>
          <w:color w:val="333333"/>
          <w:sz w:val="21"/>
          <w:szCs w:val="21"/>
        </w:rPr>
        <w:t>；</w:t>
      </w:r>
      <w:r w:rsidRPr="00CB5F31">
        <w:rPr>
          <w:rFonts w:ascii="宋体" w:eastAsia="宋体" w:hAnsi="宋体" w:cs="宋体"/>
          <w:color w:val="333333"/>
          <w:sz w:val="21"/>
          <w:szCs w:val="21"/>
        </w:rPr>
        <w:t>社会服务</w:t>
      </w:r>
      <w:r w:rsidRPr="00CB5F31">
        <w:rPr>
          <w:rFonts w:ascii="MS PGothic" w:eastAsia="MS PGothic" w:hAnsi="MS PGothic" w:cs="MS PGothic"/>
          <w:color w:val="333333"/>
          <w:sz w:val="21"/>
          <w:szCs w:val="21"/>
        </w:rPr>
        <w:t>；</w:t>
      </w:r>
      <w:r w:rsidRPr="00CB5F31">
        <w:rPr>
          <w:rFonts w:ascii="宋体" w:eastAsia="宋体" w:hAnsi="宋体" w:cs="宋体"/>
          <w:color w:val="333333"/>
          <w:sz w:val="21"/>
          <w:szCs w:val="21"/>
        </w:rPr>
        <w:t>社会优待</w:t>
      </w:r>
      <w:r w:rsidRPr="00CB5F31">
        <w:rPr>
          <w:rFonts w:ascii="MS PGothic" w:eastAsia="MS PGothic" w:hAnsi="MS PGothic" w:cs="MS PGothic"/>
          <w:color w:val="333333"/>
          <w:sz w:val="21"/>
          <w:szCs w:val="21"/>
        </w:rPr>
        <w:t>；</w:t>
      </w:r>
      <w:r w:rsidRPr="00CB5F31">
        <w:rPr>
          <w:rFonts w:ascii="宋体" w:eastAsia="宋体" w:hAnsi="宋体" w:cs="宋体"/>
          <w:color w:val="333333"/>
          <w:sz w:val="21"/>
          <w:szCs w:val="21"/>
        </w:rPr>
        <w:t>宜居环境</w:t>
      </w:r>
      <w:r w:rsidRPr="00CB5F31">
        <w:rPr>
          <w:rFonts w:ascii="MS PGothic" w:eastAsia="MS PGothic" w:hAnsi="MS PGothic" w:cs="MS PGothic"/>
          <w:color w:val="333333"/>
          <w:sz w:val="21"/>
          <w:szCs w:val="21"/>
        </w:rPr>
        <w:t>；</w:t>
      </w:r>
      <w:r w:rsidRPr="00CB5F31">
        <w:rPr>
          <w:rFonts w:ascii="宋体" w:eastAsia="宋体" w:hAnsi="宋体" w:cs="宋体"/>
          <w:color w:val="333333"/>
          <w:sz w:val="21"/>
          <w:szCs w:val="21"/>
        </w:rPr>
        <w:t>参与社会发展。</w:t>
      </w:r>
      <w:r w:rsidRPr="00CB5F31">
        <w:rPr>
          <w:rFonts w:eastAsia="Times New Roman"/>
          <w:color w:val="333333"/>
          <w:sz w:val="21"/>
          <w:szCs w:val="21"/>
        </w:rPr>
        <w:t xml:space="preserve"> </w:t>
      </w:r>
    </w:p>
    <w:p w:rsidR="006D2389" w:rsidRPr="00CB5F31" w:rsidRDefault="00772057">
      <w:pPr>
        <w:spacing w:line="336" w:lineRule="exact"/>
        <w:ind w:right="20"/>
        <w:rPr>
          <w:sz w:val="21"/>
          <w:szCs w:val="21"/>
        </w:rPr>
      </w:pPr>
      <w:r w:rsidRPr="00CB5F31">
        <w:rPr>
          <w:rFonts w:eastAsia="Times New Roman"/>
          <w:color w:val="333333"/>
          <w:sz w:val="21"/>
          <w:szCs w:val="21"/>
        </w:rPr>
        <w:t>2</w:t>
      </w:r>
      <w:r w:rsidRPr="00CB5F31">
        <w:rPr>
          <w:rFonts w:ascii="宋体" w:eastAsia="宋体" w:hAnsi="宋体" w:cs="宋体"/>
          <w:color w:val="333333"/>
          <w:sz w:val="21"/>
          <w:szCs w:val="21"/>
        </w:rPr>
        <w:t>、妇女权益的主要内容</w:t>
      </w:r>
      <w:r w:rsidRPr="00CB5F31">
        <w:rPr>
          <w:rFonts w:ascii="MS PGothic" w:eastAsia="MS PGothic" w:hAnsi="MS PGothic" w:cs="MS PGothic"/>
          <w:color w:val="333333"/>
          <w:sz w:val="21"/>
          <w:szCs w:val="21"/>
        </w:rPr>
        <w:t>：</w:t>
      </w:r>
      <w:r w:rsidRPr="00CB5F31">
        <w:rPr>
          <w:rFonts w:ascii="宋体" w:eastAsia="宋体" w:hAnsi="宋体" w:cs="宋体"/>
          <w:color w:val="333333"/>
          <w:sz w:val="21"/>
          <w:szCs w:val="21"/>
        </w:rPr>
        <w:t>政治权利、人身和人格权益、文化教育权益、劳动与社会保障权益、财产权益、婚姻家庭</w:t>
      </w:r>
      <w:r w:rsidRPr="00CB5F31">
        <w:rPr>
          <w:rFonts w:eastAsia="Times New Roman"/>
          <w:color w:val="333333"/>
          <w:sz w:val="21"/>
          <w:szCs w:val="21"/>
        </w:rPr>
        <w:t xml:space="preserve"> </w:t>
      </w:r>
      <w:r w:rsidRPr="00CB5F31">
        <w:rPr>
          <w:rFonts w:ascii="宋体" w:eastAsia="宋体" w:hAnsi="宋体" w:cs="宋体"/>
          <w:color w:val="333333"/>
          <w:sz w:val="21"/>
          <w:szCs w:val="21"/>
        </w:rPr>
        <w:t>权益。</w:t>
      </w:r>
    </w:p>
    <w:p w:rsidR="006D2389" w:rsidRPr="00CB5F31" w:rsidRDefault="00772057" w:rsidP="00CB5F31">
      <w:pPr>
        <w:spacing w:line="253" w:lineRule="exact"/>
        <w:rPr>
          <w:sz w:val="21"/>
          <w:szCs w:val="21"/>
        </w:rPr>
      </w:pPr>
      <w:r w:rsidRPr="00CB5F31">
        <w:rPr>
          <w:rFonts w:eastAsia="Times New Roman"/>
          <w:color w:val="333333"/>
          <w:sz w:val="21"/>
          <w:szCs w:val="21"/>
        </w:rPr>
        <w:t>3</w:t>
      </w:r>
      <w:r w:rsidRPr="00CB5F31">
        <w:rPr>
          <w:rFonts w:ascii="宋体" w:eastAsia="宋体" w:hAnsi="宋体" w:cs="宋体"/>
          <w:color w:val="333333"/>
          <w:sz w:val="21"/>
          <w:szCs w:val="21"/>
        </w:rPr>
        <w:t>、未成年人权益保护的主要内容</w:t>
      </w:r>
      <w:r w:rsidRPr="00CB5F31">
        <w:rPr>
          <w:rFonts w:ascii="MS PGothic" w:eastAsia="MS PGothic" w:hAnsi="MS PGothic" w:cs="MS PGothic"/>
          <w:color w:val="333333"/>
          <w:sz w:val="21"/>
          <w:szCs w:val="21"/>
        </w:rPr>
        <w:t>：</w:t>
      </w:r>
      <w:r w:rsidRPr="00CB5F31">
        <w:rPr>
          <w:rFonts w:ascii="宋体" w:eastAsia="宋体" w:hAnsi="宋体" w:cs="宋体"/>
          <w:color w:val="333333"/>
          <w:sz w:val="21"/>
          <w:szCs w:val="21"/>
        </w:rPr>
        <w:t>生存权、发展权、受保护权、参与权。</w:t>
      </w:r>
    </w:p>
    <w:p w:rsidR="00CB5F31" w:rsidRPr="00CB5F31" w:rsidRDefault="00772057" w:rsidP="00CB5F31">
      <w:pPr>
        <w:spacing w:line="253" w:lineRule="exact"/>
        <w:rPr>
          <w:rFonts w:ascii="宋体" w:eastAsia="宋体" w:hAnsi="宋体" w:cs="宋体" w:hint="eastAsia"/>
          <w:color w:val="333333"/>
          <w:sz w:val="21"/>
          <w:szCs w:val="21"/>
        </w:rPr>
      </w:pPr>
      <w:r w:rsidRPr="00CB5F31">
        <w:rPr>
          <w:rFonts w:eastAsia="Times New Roman"/>
          <w:color w:val="333333"/>
          <w:sz w:val="21"/>
          <w:szCs w:val="21"/>
        </w:rPr>
        <w:t>4</w:t>
      </w:r>
      <w:r w:rsidRPr="00CB5F31">
        <w:rPr>
          <w:rFonts w:ascii="宋体" w:eastAsia="宋体" w:hAnsi="宋体" w:cs="宋体"/>
          <w:color w:val="333333"/>
          <w:sz w:val="21"/>
          <w:szCs w:val="21"/>
        </w:rPr>
        <w:t>、孤儿安</w:t>
      </w:r>
      <w:r w:rsidRPr="00CB5F31">
        <w:rPr>
          <w:rFonts w:ascii="宋体" w:eastAsia="宋体" w:hAnsi="宋体" w:cs="宋体"/>
          <w:color w:val="333333"/>
          <w:sz w:val="21"/>
          <w:szCs w:val="21"/>
        </w:rPr>
        <w:t>置</w:t>
      </w:r>
      <w:r w:rsidRPr="00CB5F31">
        <w:rPr>
          <w:rFonts w:ascii="MS PGothic" w:eastAsia="MS PGothic" w:hAnsi="MS PGothic" w:cs="MS PGothic"/>
          <w:color w:val="333333"/>
          <w:sz w:val="21"/>
          <w:szCs w:val="21"/>
        </w:rPr>
        <w:t>：</w:t>
      </w:r>
      <w:r w:rsidR="00CB5F31" w:rsidRPr="00CB5F31">
        <w:rPr>
          <w:rFonts w:ascii="宋体" w:eastAsia="宋体" w:hAnsi="宋体" w:cs="宋体"/>
          <w:color w:val="333333"/>
          <w:sz w:val="21"/>
          <w:szCs w:val="21"/>
        </w:rPr>
        <w:t>亲属抚养、机构养育、家庭寄养、依法收养</w:t>
      </w:r>
    </w:p>
    <w:p w:rsidR="00CB5F31" w:rsidRPr="00CB5F31" w:rsidRDefault="00772057" w:rsidP="00CB5F31">
      <w:pPr>
        <w:spacing w:line="253" w:lineRule="exact"/>
        <w:rPr>
          <w:rFonts w:hint="eastAsia"/>
          <w:sz w:val="21"/>
          <w:szCs w:val="21"/>
        </w:rPr>
      </w:pPr>
      <w:r w:rsidRPr="00CB5F31">
        <w:rPr>
          <w:rFonts w:eastAsia="Times New Roman"/>
          <w:color w:val="333333"/>
          <w:sz w:val="21"/>
          <w:szCs w:val="21"/>
        </w:rPr>
        <w:t>5</w:t>
      </w:r>
      <w:r w:rsidRPr="00CB5F31">
        <w:rPr>
          <w:rFonts w:ascii="宋体" w:eastAsia="宋体" w:hAnsi="宋体" w:cs="宋体"/>
          <w:color w:val="333333"/>
          <w:sz w:val="21"/>
          <w:szCs w:val="21"/>
        </w:rPr>
        <w:t>、残疾人权益保护的主要内容</w:t>
      </w:r>
      <w:r w:rsidRPr="00CB5F31">
        <w:rPr>
          <w:rFonts w:ascii="MS PGothic" w:eastAsia="MS PGothic" w:hAnsi="MS PGothic" w:cs="MS PGothic"/>
          <w:color w:val="333333"/>
          <w:sz w:val="21"/>
          <w:szCs w:val="21"/>
        </w:rPr>
        <w:t>：</w:t>
      </w:r>
      <w:r w:rsidRPr="00CB5F31">
        <w:rPr>
          <w:rFonts w:ascii="宋体" w:eastAsia="宋体" w:hAnsi="宋体" w:cs="宋体"/>
          <w:color w:val="333333"/>
          <w:sz w:val="21"/>
          <w:szCs w:val="21"/>
        </w:rPr>
        <w:t>康复、教育、劳动就业、文化生活、社会保障、无障碍环境。</w:t>
      </w:r>
    </w:p>
    <w:p w:rsidR="006D2389" w:rsidRPr="00CB5F31" w:rsidRDefault="00772057" w:rsidP="00CB5F31">
      <w:pPr>
        <w:jc w:val="center"/>
        <w:rPr>
          <w:sz w:val="20"/>
          <w:szCs w:val="20"/>
        </w:rPr>
      </w:pPr>
      <w:r>
        <w:rPr>
          <w:rFonts w:ascii="宋体" w:eastAsia="宋体" w:hAnsi="宋体" w:cs="宋体"/>
          <w:b/>
          <w:bCs/>
          <w:color w:val="333333"/>
          <w:sz w:val="20"/>
          <w:szCs w:val="20"/>
        </w:rPr>
        <w:t>第五章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我国婚姻家庭法规与政策</w:t>
      </w:r>
    </w:p>
    <w:p w:rsidR="006D2389" w:rsidRPr="00CB5F31" w:rsidRDefault="00772057" w:rsidP="00CB5F31">
      <w:pPr>
        <w:rPr>
          <w:sz w:val="20"/>
          <w:szCs w:val="20"/>
        </w:rPr>
      </w:pPr>
      <w:r>
        <w:rPr>
          <w:rFonts w:eastAsia="Times New Roman"/>
          <w:color w:val="333333"/>
        </w:rPr>
        <w:t>1</w:t>
      </w:r>
      <w:r>
        <w:rPr>
          <w:rFonts w:ascii="宋体" w:eastAsia="宋体" w:hAnsi="宋体" w:cs="宋体"/>
          <w:color w:val="333333"/>
          <w:sz w:val="19"/>
          <w:szCs w:val="19"/>
        </w:rPr>
        <w:t>、结婚</w:t>
      </w:r>
    </w:p>
    <w:tbl>
      <w:tblPr>
        <w:tblW w:w="0" w:type="auto"/>
        <w:tblInd w:w="10" w:type="dxa"/>
        <w:tblLayout w:type="fixed"/>
        <w:tblCellMar>
          <w:left w:w="0" w:type="dxa"/>
          <w:right w:w="0" w:type="dxa"/>
        </w:tblCellMar>
        <w:tblLook w:val="04A0" w:firstRow="1" w:lastRow="0" w:firstColumn="1" w:lastColumn="0" w:noHBand="0" w:noVBand="1"/>
      </w:tblPr>
      <w:tblGrid>
        <w:gridCol w:w="1600"/>
        <w:gridCol w:w="8340"/>
      </w:tblGrid>
      <w:tr w:rsidR="006D2389">
        <w:trPr>
          <w:trHeight w:val="364"/>
        </w:trPr>
        <w:tc>
          <w:tcPr>
            <w:tcW w:w="1600" w:type="dxa"/>
            <w:tcBorders>
              <w:top w:val="single" w:sz="8" w:space="0" w:color="666666"/>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禁止结婚</w:t>
            </w:r>
          </w:p>
        </w:tc>
        <w:tc>
          <w:tcPr>
            <w:tcW w:w="8340" w:type="dxa"/>
            <w:tcBorders>
              <w:top w:val="single" w:sz="8" w:space="0" w:color="666666"/>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直系血亲和三代以内旁系血亲结婚</w:t>
            </w:r>
          </w:p>
        </w:tc>
      </w:tr>
      <w:tr w:rsidR="006D2389">
        <w:trPr>
          <w:trHeight w:val="380"/>
        </w:trPr>
        <w:tc>
          <w:tcPr>
            <w:tcW w:w="1600" w:type="dxa"/>
            <w:tcBorders>
              <w:left w:val="single" w:sz="8" w:space="0" w:color="666666"/>
              <w:bottom w:val="single" w:sz="8" w:space="0" w:color="666666"/>
              <w:right w:val="single" w:sz="8" w:space="0" w:color="666666"/>
            </w:tcBorders>
            <w:vAlign w:val="bottom"/>
          </w:tcPr>
          <w:p w:rsidR="006D2389" w:rsidRDefault="006D2389">
            <w:pPr>
              <w:rPr>
                <w:sz w:val="24"/>
                <w:szCs w:val="24"/>
              </w:rPr>
            </w:pPr>
          </w:p>
        </w:tc>
        <w:tc>
          <w:tcPr>
            <w:tcW w:w="8340" w:type="dxa"/>
            <w:tcBorders>
              <w:bottom w:val="single" w:sz="8" w:space="0" w:color="666666"/>
              <w:right w:val="single" w:sz="8" w:space="0" w:color="666666"/>
            </w:tcBorders>
            <w:vAlign w:val="bottom"/>
          </w:tcPr>
          <w:p w:rsidR="006D2389" w:rsidRDefault="006D2389">
            <w:pPr>
              <w:rPr>
                <w:sz w:val="24"/>
                <w:szCs w:val="24"/>
              </w:rPr>
            </w:pPr>
          </w:p>
        </w:tc>
      </w:tr>
      <w:tr w:rsidR="006D2389">
        <w:trPr>
          <w:trHeight w:val="342"/>
        </w:trPr>
        <w:tc>
          <w:tcPr>
            <w:tcW w:w="160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无效婚姻</w:t>
            </w:r>
          </w:p>
        </w:tc>
        <w:tc>
          <w:tcPr>
            <w:tcW w:w="8340" w:type="dxa"/>
            <w:tcBorders>
              <w:right w:val="single" w:sz="8" w:space="0" w:color="666666"/>
            </w:tcBorders>
            <w:vAlign w:val="bottom"/>
          </w:tcPr>
          <w:p w:rsidR="006D2389" w:rsidRDefault="00772057">
            <w:pPr>
              <w:spacing w:line="228" w:lineRule="exact"/>
              <w:ind w:left="60"/>
              <w:rPr>
                <w:sz w:val="20"/>
                <w:szCs w:val="20"/>
              </w:rPr>
            </w:pPr>
            <w:r>
              <w:rPr>
                <w:rFonts w:ascii="宋体" w:eastAsia="宋体" w:hAnsi="宋体" w:cs="宋体"/>
                <w:color w:val="333333"/>
                <w:sz w:val="20"/>
                <w:szCs w:val="20"/>
              </w:rPr>
              <w:t>违反一夫一妻制</w:t>
            </w:r>
            <w:r>
              <w:rPr>
                <w:rFonts w:ascii="MS PGothic" w:eastAsia="MS PGothic" w:hAnsi="MS PGothic" w:cs="MS PGothic"/>
                <w:color w:val="333333"/>
                <w:sz w:val="20"/>
                <w:szCs w:val="20"/>
              </w:rPr>
              <w:t>；</w:t>
            </w:r>
            <w:r>
              <w:rPr>
                <w:rFonts w:ascii="宋体" w:eastAsia="宋体" w:hAnsi="宋体" w:cs="宋体"/>
                <w:color w:val="333333"/>
                <w:sz w:val="20"/>
                <w:szCs w:val="20"/>
              </w:rPr>
              <w:t>当事人为禁止结婚的亲属关系</w:t>
            </w:r>
            <w:r>
              <w:rPr>
                <w:rFonts w:ascii="MS PGothic" w:eastAsia="MS PGothic" w:hAnsi="MS PGothic" w:cs="MS PGothic"/>
                <w:color w:val="333333"/>
                <w:sz w:val="20"/>
                <w:szCs w:val="20"/>
              </w:rPr>
              <w:t>；</w:t>
            </w:r>
            <w:r>
              <w:rPr>
                <w:rFonts w:ascii="宋体" w:eastAsia="宋体" w:hAnsi="宋体" w:cs="宋体"/>
                <w:color w:val="333333"/>
                <w:sz w:val="20"/>
                <w:szCs w:val="20"/>
              </w:rPr>
              <w:t>未到法定婚龄。</w:t>
            </w:r>
          </w:p>
        </w:tc>
      </w:tr>
      <w:tr w:rsidR="006D2389">
        <w:trPr>
          <w:trHeight w:val="161"/>
        </w:trPr>
        <w:tc>
          <w:tcPr>
            <w:tcW w:w="1600" w:type="dxa"/>
            <w:tcBorders>
              <w:left w:val="single" w:sz="8" w:space="0" w:color="666666"/>
              <w:bottom w:val="single" w:sz="8" w:space="0" w:color="666666"/>
              <w:right w:val="single" w:sz="8" w:space="0" w:color="666666"/>
            </w:tcBorders>
            <w:vAlign w:val="bottom"/>
          </w:tcPr>
          <w:p w:rsidR="006D2389" w:rsidRDefault="006D2389">
            <w:pPr>
              <w:rPr>
                <w:sz w:val="14"/>
                <w:szCs w:val="14"/>
              </w:rPr>
            </w:pPr>
          </w:p>
        </w:tc>
        <w:tc>
          <w:tcPr>
            <w:tcW w:w="8340" w:type="dxa"/>
            <w:tcBorders>
              <w:bottom w:val="single" w:sz="8" w:space="0" w:color="666666"/>
              <w:right w:val="single" w:sz="8" w:space="0" w:color="666666"/>
            </w:tcBorders>
            <w:vAlign w:val="bottom"/>
          </w:tcPr>
          <w:p w:rsidR="006D2389" w:rsidRDefault="006D2389">
            <w:pPr>
              <w:rPr>
                <w:sz w:val="14"/>
                <w:szCs w:val="14"/>
              </w:rPr>
            </w:pPr>
          </w:p>
        </w:tc>
      </w:tr>
    </w:tbl>
    <w:p w:rsidR="006D2389" w:rsidRDefault="006D2389">
      <w:pPr>
        <w:sectPr w:rsidR="006D2389">
          <w:pgSz w:w="11900" w:h="16840"/>
          <w:pgMar w:top="689" w:right="980" w:bottom="1010" w:left="980" w:header="0" w:footer="0" w:gutter="0"/>
          <w:cols w:space="720" w:equalWidth="0">
            <w:col w:w="9940"/>
          </w:cols>
        </w:sectPr>
      </w:pPr>
    </w:p>
    <w:p w:rsidR="006D2389" w:rsidRDefault="00772057">
      <w:pPr>
        <w:tabs>
          <w:tab w:val="left" w:pos="1640"/>
        </w:tabs>
        <w:spacing w:line="228" w:lineRule="exact"/>
        <w:ind w:left="80"/>
        <w:rPr>
          <w:sz w:val="20"/>
          <w:szCs w:val="20"/>
        </w:rPr>
      </w:pPr>
      <w:bookmarkStart w:id="1" w:name="page2"/>
      <w:bookmarkEnd w:id="1"/>
      <w:r>
        <w:rPr>
          <w:rFonts w:ascii="宋体" w:eastAsia="宋体" w:hAnsi="宋体" w:cs="宋体"/>
          <w:noProof/>
          <w:color w:val="333333"/>
          <w:sz w:val="20"/>
          <w:szCs w:val="20"/>
        </w:rPr>
        <w:lastRenderedPageBreak/>
        <w:drawing>
          <wp:anchor distT="0" distB="0" distL="114300" distR="114300" simplePos="0" relativeHeight="251646464" behindDoc="1" locked="0" layoutInCell="0" allowOverlap="1">
            <wp:simplePos x="0" y="0"/>
            <wp:positionH relativeFrom="page">
              <wp:posOffset>623570</wp:posOffset>
            </wp:positionH>
            <wp:positionV relativeFrom="page">
              <wp:posOffset>361950</wp:posOffset>
            </wp:positionV>
            <wp:extent cx="6306185" cy="339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306185" cy="339725"/>
                    </a:xfrm>
                    <a:prstGeom prst="rect">
                      <a:avLst/>
                    </a:prstGeom>
                    <a:noFill/>
                  </pic:spPr>
                </pic:pic>
              </a:graphicData>
            </a:graphic>
          </wp:anchor>
        </w:drawing>
      </w:r>
      <w:r>
        <w:rPr>
          <w:rFonts w:ascii="宋体" w:eastAsia="宋体" w:hAnsi="宋体" w:cs="宋体"/>
          <w:color w:val="333333"/>
          <w:sz w:val="20"/>
          <w:szCs w:val="20"/>
        </w:rPr>
        <w:t>可撤销婚姻</w:t>
      </w:r>
      <w:r>
        <w:rPr>
          <w:sz w:val="20"/>
          <w:szCs w:val="20"/>
        </w:rPr>
        <w:tab/>
      </w:r>
      <w:r>
        <w:rPr>
          <w:rFonts w:ascii="宋体" w:eastAsia="宋体" w:hAnsi="宋体" w:cs="宋体"/>
          <w:color w:val="333333"/>
          <w:sz w:val="20"/>
          <w:szCs w:val="20"/>
        </w:rPr>
        <w:t>胁迫的可撤销婚姻</w:t>
      </w:r>
      <w:r>
        <w:rPr>
          <w:rFonts w:ascii="MS PGothic" w:eastAsia="MS PGothic" w:hAnsi="MS PGothic" w:cs="MS PGothic"/>
          <w:color w:val="333333"/>
          <w:sz w:val="20"/>
          <w:szCs w:val="20"/>
        </w:rPr>
        <w:t>；</w:t>
      </w:r>
      <w:r>
        <w:rPr>
          <w:rFonts w:ascii="宋体" w:eastAsia="宋体" w:hAnsi="宋体" w:cs="宋体"/>
          <w:color w:val="333333"/>
          <w:sz w:val="20"/>
          <w:szCs w:val="20"/>
        </w:rPr>
        <w:t>隐瞒重大疾病的可撤销婚姻。</w:t>
      </w:r>
    </w:p>
    <w:p w:rsidR="006D2389" w:rsidRDefault="006D2389">
      <w:pPr>
        <w:spacing w:line="370" w:lineRule="exact"/>
        <w:rPr>
          <w:sz w:val="20"/>
          <w:szCs w:val="20"/>
        </w:rPr>
      </w:pPr>
    </w:p>
    <w:p w:rsidR="006D2389" w:rsidRDefault="00772057">
      <w:pPr>
        <w:spacing w:line="253" w:lineRule="exact"/>
        <w:rPr>
          <w:sz w:val="20"/>
          <w:szCs w:val="20"/>
        </w:rPr>
      </w:pPr>
      <w:r>
        <w:rPr>
          <w:rFonts w:eastAsia="Times New Roman"/>
          <w:color w:val="333333"/>
        </w:rPr>
        <w:t>2</w:t>
      </w:r>
      <w:r>
        <w:rPr>
          <w:rFonts w:ascii="宋体" w:eastAsia="宋体" w:hAnsi="宋体" w:cs="宋体"/>
          <w:color w:val="333333"/>
          <w:sz w:val="19"/>
          <w:szCs w:val="19"/>
        </w:rPr>
        <w:t>、离婚</w:t>
      </w:r>
      <w:r>
        <w:rPr>
          <w:rFonts w:ascii="MS PGothic" w:eastAsia="MS PGothic" w:hAnsi="MS PGothic" w:cs="MS PGothic"/>
          <w:color w:val="333333"/>
          <w:sz w:val="19"/>
          <w:szCs w:val="19"/>
        </w:rPr>
        <w:t>（</w:t>
      </w:r>
      <w:r>
        <w:rPr>
          <w:rFonts w:ascii="宋体" w:eastAsia="宋体" w:hAnsi="宋体" w:cs="宋体"/>
          <w:color w:val="333333"/>
          <w:sz w:val="19"/>
          <w:szCs w:val="19"/>
        </w:rPr>
        <w:t>冷静期</w:t>
      </w:r>
      <w:r>
        <w:rPr>
          <w:rFonts w:ascii="MS PGothic" w:eastAsia="MS PGothic" w:hAnsi="MS PGothic" w:cs="MS PGothic"/>
          <w:color w:val="333333"/>
          <w:sz w:val="19"/>
          <w:szCs w:val="19"/>
        </w:rPr>
        <w:t>：</w:t>
      </w:r>
      <w:r>
        <w:rPr>
          <w:rFonts w:eastAsia="Times New Roman"/>
          <w:color w:val="333333"/>
        </w:rPr>
        <w:t>30</w:t>
      </w:r>
      <w:r>
        <w:rPr>
          <w:rFonts w:ascii="宋体" w:eastAsia="宋体" w:hAnsi="宋体" w:cs="宋体"/>
          <w:color w:val="333333"/>
          <w:sz w:val="19"/>
          <w:szCs w:val="19"/>
        </w:rPr>
        <w:t>天</w:t>
      </w:r>
      <w:r>
        <w:rPr>
          <w:rFonts w:ascii="MS PGothic" w:eastAsia="MS PGothic" w:hAnsi="MS PGothic" w:cs="MS PGothic"/>
          <w:color w:val="333333"/>
          <w:sz w:val="19"/>
          <w:szCs w:val="19"/>
        </w:rPr>
        <w:t>）</w:t>
      </w:r>
    </w:p>
    <w:p w:rsidR="006D2389" w:rsidRDefault="00772057">
      <w:pPr>
        <w:spacing w:line="35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1270</wp:posOffset>
            </wp:positionH>
            <wp:positionV relativeFrom="paragraph">
              <wp:posOffset>135890</wp:posOffset>
            </wp:positionV>
            <wp:extent cx="6306185" cy="1635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306185" cy="1635125"/>
                    </a:xfrm>
                    <a:prstGeom prst="rect">
                      <a:avLst/>
                    </a:prstGeom>
                    <a:noFill/>
                  </pic:spPr>
                </pic:pic>
              </a:graphicData>
            </a:graphic>
          </wp:anchor>
        </w:drawing>
      </w:r>
    </w:p>
    <w:p w:rsidR="006D2389" w:rsidRDefault="00772057">
      <w:pPr>
        <w:tabs>
          <w:tab w:val="left" w:pos="1260"/>
        </w:tabs>
        <w:spacing w:line="228" w:lineRule="exact"/>
        <w:ind w:left="80"/>
        <w:rPr>
          <w:sz w:val="20"/>
          <w:szCs w:val="20"/>
        </w:rPr>
      </w:pPr>
      <w:r>
        <w:rPr>
          <w:rFonts w:ascii="宋体" w:eastAsia="宋体" w:hAnsi="宋体" w:cs="宋体"/>
          <w:color w:val="333333"/>
          <w:sz w:val="20"/>
          <w:szCs w:val="20"/>
        </w:rPr>
        <w:t>登记离婚</w:t>
      </w:r>
      <w:r>
        <w:rPr>
          <w:sz w:val="20"/>
          <w:szCs w:val="20"/>
        </w:rPr>
        <w:tab/>
      </w:r>
      <w:r>
        <w:rPr>
          <w:rFonts w:ascii="宋体" w:eastAsia="宋体" w:hAnsi="宋体" w:cs="宋体"/>
          <w:color w:val="333333"/>
          <w:sz w:val="20"/>
          <w:szCs w:val="20"/>
        </w:rPr>
        <w:t>双方自愿离婚</w:t>
      </w:r>
      <w:r>
        <w:rPr>
          <w:rFonts w:ascii="MS PGothic" w:eastAsia="MS PGothic" w:hAnsi="MS PGothic" w:cs="MS PGothic"/>
          <w:color w:val="333333"/>
          <w:sz w:val="20"/>
          <w:szCs w:val="20"/>
        </w:rPr>
        <w:t>；</w:t>
      </w:r>
      <w:r>
        <w:rPr>
          <w:rFonts w:ascii="宋体" w:eastAsia="宋体" w:hAnsi="宋体" w:cs="宋体"/>
          <w:color w:val="333333"/>
          <w:sz w:val="20"/>
          <w:szCs w:val="20"/>
        </w:rPr>
        <w:t>双方对子女和财产问题已有适当处理。</w:t>
      </w:r>
    </w:p>
    <w:p w:rsidR="006D2389" w:rsidRDefault="006D2389">
      <w:pPr>
        <w:spacing w:line="293" w:lineRule="exact"/>
        <w:rPr>
          <w:sz w:val="20"/>
          <w:szCs w:val="20"/>
        </w:rPr>
      </w:pPr>
    </w:p>
    <w:p w:rsidR="006D2389" w:rsidRDefault="00772057">
      <w:pPr>
        <w:spacing w:line="255" w:lineRule="exact"/>
        <w:ind w:left="1280"/>
        <w:rPr>
          <w:sz w:val="20"/>
          <w:szCs w:val="20"/>
        </w:rPr>
      </w:pPr>
      <w:r>
        <w:rPr>
          <w:rFonts w:ascii="宋体" w:eastAsia="宋体" w:hAnsi="宋体" w:cs="宋体"/>
          <w:color w:val="333333"/>
          <w:sz w:val="20"/>
          <w:szCs w:val="20"/>
        </w:rPr>
        <w:t>感</w:t>
      </w:r>
      <w:r>
        <w:rPr>
          <w:rFonts w:ascii="宋体" w:eastAsia="宋体" w:hAnsi="宋体" w:cs="宋体"/>
          <w:color w:val="333333"/>
          <w:sz w:val="20"/>
          <w:szCs w:val="20"/>
        </w:rPr>
        <w:t>情确已破裂的例示性规定</w:t>
      </w:r>
      <w:r>
        <w:rPr>
          <w:rFonts w:ascii="MS PGothic" w:eastAsia="MS PGothic" w:hAnsi="MS PGothic" w:cs="MS PGothic"/>
          <w:color w:val="333333"/>
          <w:sz w:val="20"/>
          <w:szCs w:val="20"/>
        </w:rPr>
        <w:t>（</w:t>
      </w:r>
      <w:r>
        <w:rPr>
          <w:rFonts w:eastAsia="Times New Roman"/>
          <w:color w:val="333333"/>
          <w:sz w:val="21"/>
          <w:szCs w:val="21"/>
        </w:rPr>
        <w:t>4</w:t>
      </w:r>
      <w:r>
        <w:rPr>
          <w:rFonts w:ascii="宋体" w:eastAsia="宋体" w:hAnsi="宋体" w:cs="宋体"/>
          <w:color w:val="333333"/>
          <w:sz w:val="20"/>
          <w:szCs w:val="20"/>
        </w:rPr>
        <w:t>类情形</w:t>
      </w:r>
      <w:r>
        <w:rPr>
          <w:rFonts w:ascii="MS PGothic" w:eastAsia="MS PGothic" w:hAnsi="MS PGothic" w:cs="MS PGothic"/>
          <w:color w:val="333333"/>
          <w:sz w:val="20"/>
          <w:szCs w:val="20"/>
        </w:rPr>
        <w:t>）</w:t>
      </w:r>
      <w:r>
        <w:rPr>
          <w:rFonts w:ascii="宋体" w:eastAsia="宋体" w:hAnsi="宋体" w:cs="宋体"/>
          <w:color w:val="333333"/>
          <w:sz w:val="20"/>
          <w:szCs w:val="20"/>
        </w:rPr>
        <w:t>。</w:t>
      </w:r>
    </w:p>
    <w:p w:rsidR="006D2389" w:rsidRDefault="006D2389">
      <w:pPr>
        <w:spacing w:line="16" w:lineRule="exact"/>
        <w:rPr>
          <w:sz w:val="20"/>
          <w:szCs w:val="20"/>
        </w:rPr>
      </w:pPr>
    </w:p>
    <w:p w:rsidR="006D2389" w:rsidRDefault="00772057">
      <w:pPr>
        <w:spacing w:line="254" w:lineRule="exact"/>
        <w:ind w:left="1280"/>
        <w:rPr>
          <w:sz w:val="20"/>
          <w:szCs w:val="20"/>
        </w:rPr>
      </w:pPr>
      <w:r>
        <w:rPr>
          <w:rFonts w:ascii="宋体" w:eastAsia="宋体" w:hAnsi="宋体" w:cs="宋体"/>
          <w:color w:val="333333"/>
          <w:sz w:val="20"/>
          <w:szCs w:val="20"/>
        </w:rPr>
        <w:t>两项特别规定</w:t>
      </w:r>
      <w:r>
        <w:rPr>
          <w:rFonts w:ascii="MS PGothic" w:eastAsia="MS PGothic" w:hAnsi="MS PGothic" w:cs="MS PGothic"/>
          <w:color w:val="333333"/>
          <w:sz w:val="20"/>
          <w:szCs w:val="20"/>
        </w:rPr>
        <w:t>：（</w:t>
      </w:r>
      <w:r>
        <w:rPr>
          <w:rFonts w:eastAsia="Times New Roman"/>
          <w:color w:val="333333"/>
          <w:sz w:val="21"/>
          <w:szCs w:val="21"/>
        </w:rPr>
        <w:t>1</w:t>
      </w:r>
      <w:r>
        <w:rPr>
          <w:rFonts w:ascii="MS PGothic" w:eastAsia="MS PGothic" w:hAnsi="MS PGothic" w:cs="MS PGothic"/>
          <w:color w:val="333333"/>
          <w:sz w:val="20"/>
          <w:szCs w:val="20"/>
        </w:rPr>
        <w:t>）</w:t>
      </w:r>
      <w:r>
        <w:rPr>
          <w:rFonts w:ascii="宋体" w:eastAsia="宋体" w:hAnsi="宋体" w:cs="宋体"/>
          <w:color w:val="333333"/>
          <w:sz w:val="20"/>
          <w:szCs w:val="20"/>
        </w:rPr>
        <w:t>现役军人的配偶要求离婚</w:t>
      </w:r>
      <w:r>
        <w:rPr>
          <w:rFonts w:ascii="MS PGothic" w:eastAsia="MS PGothic" w:hAnsi="MS PGothic" w:cs="MS PGothic"/>
          <w:color w:val="333333"/>
          <w:sz w:val="20"/>
          <w:szCs w:val="20"/>
        </w:rPr>
        <w:t>，</w:t>
      </w:r>
      <w:r>
        <w:rPr>
          <w:rFonts w:ascii="宋体" w:eastAsia="宋体" w:hAnsi="宋体" w:cs="宋体"/>
          <w:color w:val="333333"/>
          <w:sz w:val="20"/>
          <w:szCs w:val="20"/>
        </w:rPr>
        <w:t>须征得军人同意</w:t>
      </w:r>
      <w:r>
        <w:rPr>
          <w:rFonts w:ascii="MS PGothic" w:eastAsia="MS PGothic" w:hAnsi="MS PGothic" w:cs="MS PGothic"/>
          <w:color w:val="333333"/>
          <w:sz w:val="20"/>
          <w:szCs w:val="20"/>
        </w:rPr>
        <w:t>，</w:t>
      </w:r>
      <w:r>
        <w:rPr>
          <w:rFonts w:ascii="宋体" w:eastAsia="宋体" w:hAnsi="宋体" w:cs="宋体"/>
          <w:color w:val="333333"/>
          <w:sz w:val="20"/>
          <w:szCs w:val="20"/>
        </w:rPr>
        <w:t>但军人一方有重大过错的除</w:t>
      </w:r>
    </w:p>
    <w:p w:rsidR="006D2389" w:rsidRDefault="00772057">
      <w:pPr>
        <w:spacing w:line="182" w:lineRule="auto"/>
        <w:ind w:left="80"/>
        <w:rPr>
          <w:sz w:val="20"/>
          <w:szCs w:val="20"/>
        </w:rPr>
      </w:pPr>
      <w:r>
        <w:rPr>
          <w:rFonts w:ascii="宋体" w:eastAsia="宋体" w:hAnsi="宋体" w:cs="宋体"/>
          <w:color w:val="333333"/>
          <w:sz w:val="19"/>
          <w:szCs w:val="19"/>
        </w:rPr>
        <w:t>诉讼离婚</w:t>
      </w:r>
    </w:p>
    <w:p w:rsidR="006D2389" w:rsidRDefault="00772057">
      <w:pPr>
        <w:spacing w:line="261" w:lineRule="exact"/>
        <w:ind w:left="1280"/>
        <w:rPr>
          <w:sz w:val="20"/>
          <w:szCs w:val="20"/>
        </w:rPr>
      </w:pPr>
      <w:r>
        <w:rPr>
          <w:rFonts w:ascii="宋体" w:eastAsia="宋体" w:hAnsi="宋体" w:cs="宋体"/>
          <w:color w:val="333333"/>
          <w:sz w:val="20"/>
          <w:szCs w:val="20"/>
        </w:rPr>
        <w:t>外</w:t>
      </w:r>
      <w:r>
        <w:rPr>
          <w:rFonts w:ascii="MS PGothic" w:eastAsia="MS PGothic" w:hAnsi="MS PGothic" w:cs="MS PGothic"/>
          <w:color w:val="333333"/>
          <w:sz w:val="20"/>
          <w:szCs w:val="20"/>
        </w:rPr>
        <w:t>；（</w:t>
      </w:r>
      <w:r>
        <w:rPr>
          <w:rFonts w:eastAsia="Times New Roman"/>
          <w:color w:val="333333"/>
          <w:sz w:val="21"/>
          <w:szCs w:val="21"/>
        </w:rPr>
        <w:t>2</w:t>
      </w:r>
      <w:r>
        <w:rPr>
          <w:rFonts w:ascii="MS PGothic" w:eastAsia="MS PGothic" w:hAnsi="MS PGothic" w:cs="MS PGothic"/>
          <w:color w:val="333333"/>
          <w:sz w:val="20"/>
          <w:szCs w:val="20"/>
        </w:rPr>
        <w:t>）</w:t>
      </w:r>
      <w:r>
        <w:rPr>
          <w:rFonts w:ascii="宋体" w:eastAsia="宋体" w:hAnsi="宋体" w:cs="宋体"/>
          <w:color w:val="333333"/>
          <w:sz w:val="20"/>
          <w:szCs w:val="20"/>
        </w:rPr>
        <w:t>关于女方在特殊情况下离婚的特别规定</w:t>
      </w:r>
      <w:r>
        <w:rPr>
          <w:rFonts w:ascii="MS PGothic" w:eastAsia="MS PGothic" w:hAnsi="MS PGothic" w:cs="MS PGothic"/>
          <w:color w:val="333333"/>
          <w:sz w:val="20"/>
          <w:szCs w:val="20"/>
        </w:rPr>
        <w:t>：</w:t>
      </w:r>
      <w:r>
        <w:rPr>
          <w:rFonts w:ascii="宋体" w:eastAsia="宋体" w:hAnsi="宋体" w:cs="宋体"/>
          <w:color w:val="333333"/>
          <w:sz w:val="20"/>
          <w:szCs w:val="20"/>
        </w:rPr>
        <w:t>怀孕期间、分娩后一年内或中止妊娠后六个月</w:t>
      </w:r>
      <w:r>
        <w:rPr>
          <w:rFonts w:ascii="宋体" w:eastAsia="宋体" w:hAnsi="宋体" w:cs="宋体"/>
          <w:color w:val="333333"/>
          <w:sz w:val="20"/>
          <w:szCs w:val="20"/>
        </w:rPr>
        <w:t xml:space="preserve"> </w:t>
      </w:r>
      <w:r>
        <w:rPr>
          <w:rFonts w:ascii="宋体" w:eastAsia="宋体" w:hAnsi="宋体" w:cs="宋体"/>
          <w:color w:val="333333"/>
          <w:sz w:val="20"/>
          <w:szCs w:val="20"/>
        </w:rPr>
        <w:t>内。</w:t>
      </w:r>
    </w:p>
    <w:p w:rsidR="006D2389" w:rsidRDefault="006D2389">
      <w:pPr>
        <w:spacing w:line="296" w:lineRule="exact"/>
        <w:rPr>
          <w:sz w:val="20"/>
          <w:szCs w:val="20"/>
        </w:rPr>
      </w:pPr>
    </w:p>
    <w:p w:rsidR="006D2389" w:rsidRDefault="00772057">
      <w:pPr>
        <w:tabs>
          <w:tab w:val="left" w:pos="1260"/>
        </w:tabs>
        <w:spacing w:line="228" w:lineRule="exact"/>
        <w:ind w:left="80"/>
        <w:rPr>
          <w:sz w:val="20"/>
          <w:szCs w:val="20"/>
        </w:rPr>
      </w:pPr>
      <w:r>
        <w:rPr>
          <w:rFonts w:ascii="宋体" w:eastAsia="宋体" w:hAnsi="宋体" w:cs="宋体"/>
          <w:color w:val="333333"/>
          <w:sz w:val="20"/>
          <w:szCs w:val="20"/>
        </w:rPr>
        <w:t>财产关系</w:t>
      </w:r>
      <w:r>
        <w:rPr>
          <w:sz w:val="20"/>
          <w:szCs w:val="20"/>
        </w:rPr>
        <w:tab/>
      </w:r>
      <w:r>
        <w:rPr>
          <w:rFonts w:ascii="宋体" w:eastAsia="宋体" w:hAnsi="宋体" w:cs="宋体"/>
          <w:color w:val="333333"/>
          <w:sz w:val="20"/>
          <w:szCs w:val="20"/>
        </w:rPr>
        <w:t>共同财产分割</w:t>
      </w:r>
      <w:r>
        <w:rPr>
          <w:rFonts w:ascii="MS PGothic" w:eastAsia="MS PGothic" w:hAnsi="MS PGothic" w:cs="MS PGothic"/>
          <w:color w:val="333333"/>
          <w:sz w:val="20"/>
          <w:szCs w:val="20"/>
        </w:rPr>
        <w:t>；</w:t>
      </w:r>
      <w:r>
        <w:rPr>
          <w:rFonts w:ascii="宋体" w:eastAsia="宋体" w:hAnsi="宋体" w:cs="宋体"/>
          <w:color w:val="333333"/>
          <w:sz w:val="20"/>
          <w:szCs w:val="20"/>
        </w:rPr>
        <w:t>对外债务的清偿</w:t>
      </w:r>
      <w:r>
        <w:rPr>
          <w:rFonts w:ascii="MS PGothic" w:eastAsia="MS PGothic" w:hAnsi="MS PGothic" w:cs="MS PGothic"/>
          <w:color w:val="333333"/>
          <w:sz w:val="20"/>
          <w:szCs w:val="20"/>
        </w:rPr>
        <w:t>；</w:t>
      </w:r>
      <w:r>
        <w:rPr>
          <w:rFonts w:ascii="宋体" w:eastAsia="宋体" w:hAnsi="宋体" w:cs="宋体"/>
          <w:color w:val="333333"/>
          <w:sz w:val="20"/>
          <w:szCs w:val="20"/>
        </w:rPr>
        <w:t>离婚家务补偿。</w:t>
      </w:r>
    </w:p>
    <w:p w:rsidR="006D2389" w:rsidRDefault="006D2389">
      <w:pPr>
        <w:spacing w:line="370" w:lineRule="exact"/>
        <w:rPr>
          <w:sz w:val="20"/>
          <w:szCs w:val="20"/>
        </w:rPr>
      </w:pPr>
    </w:p>
    <w:p w:rsidR="006D2389" w:rsidRDefault="00772057">
      <w:pPr>
        <w:rPr>
          <w:sz w:val="20"/>
          <w:szCs w:val="20"/>
        </w:rPr>
      </w:pPr>
      <w:r>
        <w:rPr>
          <w:rFonts w:eastAsia="Times New Roman"/>
          <w:color w:val="333333"/>
        </w:rPr>
        <w:t>3</w:t>
      </w:r>
      <w:r>
        <w:rPr>
          <w:rFonts w:ascii="宋体" w:eastAsia="宋体" w:hAnsi="宋体" w:cs="宋体"/>
          <w:color w:val="333333"/>
          <w:sz w:val="19"/>
          <w:szCs w:val="19"/>
        </w:rPr>
        <w:t>、收养关系法规与政策</w:t>
      </w:r>
    </w:p>
    <w:p w:rsidR="006D2389" w:rsidRDefault="00772057">
      <w:pPr>
        <w:spacing w:line="35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1270</wp:posOffset>
            </wp:positionH>
            <wp:positionV relativeFrom="paragraph">
              <wp:posOffset>135890</wp:posOffset>
            </wp:positionV>
            <wp:extent cx="6306185" cy="2176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6306185" cy="2176145"/>
                    </a:xfrm>
                    <a:prstGeom prst="rect">
                      <a:avLst/>
                    </a:prstGeom>
                    <a:noFill/>
                  </pic:spPr>
                </pic:pic>
              </a:graphicData>
            </a:graphic>
          </wp:anchor>
        </w:drawing>
      </w:r>
    </w:p>
    <w:p w:rsidR="006D2389" w:rsidRDefault="00772057">
      <w:pPr>
        <w:tabs>
          <w:tab w:val="left" w:pos="2460"/>
        </w:tabs>
        <w:spacing w:line="228" w:lineRule="exact"/>
        <w:ind w:left="80"/>
        <w:rPr>
          <w:sz w:val="20"/>
          <w:szCs w:val="20"/>
        </w:rPr>
      </w:pPr>
      <w:r>
        <w:rPr>
          <w:rFonts w:ascii="宋体" w:eastAsia="宋体" w:hAnsi="宋体" w:cs="宋体"/>
          <w:color w:val="333333"/>
          <w:sz w:val="20"/>
          <w:szCs w:val="20"/>
        </w:rPr>
        <w:t>送养人条件</w:t>
      </w:r>
      <w:r>
        <w:rPr>
          <w:sz w:val="20"/>
          <w:szCs w:val="20"/>
        </w:rPr>
        <w:tab/>
      </w:r>
      <w:r>
        <w:rPr>
          <w:rFonts w:ascii="宋体" w:eastAsia="宋体" w:hAnsi="宋体" w:cs="宋体"/>
          <w:color w:val="333333"/>
          <w:sz w:val="20"/>
          <w:szCs w:val="20"/>
        </w:rPr>
        <w:t>孤儿的监护人</w:t>
      </w:r>
      <w:r>
        <w:rPr>
          <w:rFonts w:ascii="MS PGothic" w:eastAsia="MS PGothic" w:hAnsi="MS PGothic" w:cs="MS PGothic"/>
          <w:color w:val="333333"/>
          <w:sz w:val="20"/>
          <w:szCs w:val="20"/>
        </w:rPr>
        <w:t>；</w:t>
      </w:r>
      <w:r>
        <w:rPr>
          <w:rFonts w:ascii="宋体" w:eastAsia="宋体" w:hAnsi="宋体" w:cs="宋体"/>
          <w:color w:val="333333"/>
          <w:sz w:val="20"/>
          <w:szCs w:val="20"/>
        </w:rPr>
        <w:t>社会福利机构</w:t>
      </w:r>
      <w:r>
        <w:rPr>
          <w:rFonts w:ascii="MS PGothic" w:eastAsia="MS PGothic" w:hAnsi="MS PGothic" w:cs="MS PGothic"/>
          <w:color w:val="333333"/>
          <w:sz w:val="20"/>
          <w:szCs w:val="20"/>
        </w:rPr>
        <w:t>；</w:t>
      </w:r>
      <w:r>
        <w:rPr>
          <w:rFonts w:ascii="宋体" w:eastAsia="宋体" w:hAnsi="宋体" w:cs="宋体"/>
          <w:color w:val="333333"/>
          <w:sz w:val="20"/>
          <w:szCs w:val="20"/>
        </w:rPr>
        <w:t>有特殊困难无力抚养子女的生父母。</w:t>
      </w:r>
    </w:p>
    <w:p w:rsidR="006D2389" w:rsidRDefault="006D2389">
      <w:pPr>
        <w:spacing w:line="265" w:lineRule="exact"/>
        <w:rPr>
          <w:sz w:val="20"/>
          <w:szCs w:val="20"/>
        </w:rPr>
      </w:pPr>
    </w:p>
    <w:p w:rsidR="006D2389" w:rsidRDefault="00772057">
      <w:pPr>
        <w:spacing w:line="228" w:lineRule="exact"/>
        <w:ind w:left="2480"/>
        <w:rPr>
          <w:sz w:val="20"/>
          <w:szCs w:val="20"/>
        </w:rPr>
      </w:pPr>
      <w:r>
        <w:rPr>
          <w:rFonts w:ascii="宋体" w:eastAsia="宋体" w:hAnsi="宋体" w:cs="宋体"/>
          <w:color w:val="333333"/>
          <w:sz w:val="20"/>
          <w:szCs w:val="20"/>
        </w:rPr>
        <w:t>无子女或只有一名子女</w:t>
      </w:r>
      <w:r>
        <w:rPr>
          <w:rFonts w:ascii="MS PGothic" w:eastAsia="MS PGothic" w:hAnsi="MS PGothic" w:cs="MS PGothic"/>
          <w:color w:val="333333"/>
          <w:sz w:val="20"/>
          <w:szCs w:val="20"/>
        </w:rPr>
        <w:t>；</w:t>
      </w:r>
      <w:r>
        <w:rPr>
          <w:rFonts w:ascii="宋体" w:eastAsia="宋体" w:hAnsi="宋体" w:cs="宋体"/>
          <w:color w:val="333333"/>
          <w:sz w:val="20"/>
          <w:szCs w:val="20"/>
        </w:rPr>
        <w:t>有抚养教育保护被收养人的能力</w:t>
      </w:r>
      <w:r>
        <w:rPr>
          <w:rFonts w:ascii="MS PGothic" w:eastAsia="MS PGothic" w:hAnsi="MS PGothic" w:cs="MS PGothic"/>
          <w:color w:val="333333"/>
          <w:sz w:val="20"/>
          <w:szCs w:val="20"/>
        </w:rPr>
        <w:t>；</w:t>
      </w:r>
      <w:r>
        <w:rPr>
          <w:rFonts w:ascii="宋体" w:eastAsia="宋体" w:hAnsi="宋体" w:cs="宋体"/>
          <w:color w:val="333333"/>
          <w:sz w:val="20"/>
          <w:szCs w:val="20"/>
        </w:rPr>
        <w:t>未患有不利于收养的疾</w:t>
      </w:r>
    </w:p>
    <w:p w:rsidR="006D2389" w:rsidRDefault="00772057">
      <w:pPr>
        <w:spacing w:line="181" w:lineRule="auto"/>
        <w:ind w:left="80"/>
        <w:rPr>
          <w:sz w:val="20"/>
          <w:szCs w:val="20"/>
        </w:rPr>
      </w:pPr>
      <w:r>
        <w:rPr>
          <w:rFonts w:ascii="宋体" w:eastAsia="宋体" w:hAnsi="宋体" w:cs="宋体"/>
          <w:color w:val="333333"/>
          <w:sz w:val="19"/>
          <w:szCs w:val="19"/>
        </w:rPr>
        <w:t>收养人条件</w:t>
      </w:r>
    </w:p>
    <w:p w:rsidR="006D2389" w:rsidRDefault="00772057">
      <w:pPr>
        <w:spacing w:line="229" w:lineRule="exact"/>
        <w:ind w:left="2480"/>
        <w:rPr>
          <w:sz w:val="20"/>
          <w:szCs w:val="20"/>
        </w:rPr>
      </w:pPr>
      <w:r>
        <w:rPr>
          <w:rFonts w:ascii="宋体" w:eastAsia="宋体" w:hAnsi="宋体" w:cs="宋体"/>
          <w:color w:val="333333"/>
          <w:sz w:val="20"/>
          <w:szCs w:val="20"/>
        </w:rPr>
        <w:t>病</w:t>
      </w:r>
      <w:r>
        <w:rPr>
          <w:rFonts w:ascii="MS PGothic" w:eastAsia="MS PGothic" w:hAnsi="MS PGothic" w:cs="MS PGothic"/>
          <w:color w:val="333333"/>
          <w:sz w:val="20"/>
          <w:szCs w:val="20"/>
        </w:rPr>
        <w:t>；</w:t>
      </w:r>
      <w:r>
        <w:rPr>
          <w:rFonts w:ascii="宋体" w:eastAsia="宋体" w:hAnsi="宋体" w:cs="宋体"/>
          <w:color w:val="333333"/>
          <w:sz w:val="20"/>
          <w:szCs w:val="20"/>
        </w:rPr>
        <w:t>无不利于被收养人成长的违法犯</w:t>
      </w:r>
      <w:r>
        <w:rPr>
          <w:rFonts w:ascii="宋体" w:eastAsia="宋体" w:hAnsi="宋体" w:cs="宋体"/>
          <w:color w:val="333333"/>
          <w:sz w:val="20"/>
          <w:szCs w:val="20"/>
        </w:rPr>
        <w:t>罪记录</w:t>
      </w:r>
      <w:r>
        <w:rPr>
          <w:rFonts w:ascii="MS PGothic" w:eastAsia="MS PGothic" w:hAnsi="MS PGothic" w:cs="MS PGothic"/>
          <w:color w:val="333333"/>
          <w:sz w:val="20"/>
          <w:szCs w:val="20"/>
        </w:rPr>
        <w:t>；</w:t>
      </w:r>
      <w:r>
        <w:rPr>
          <w:rFonts w:ascii="宋体" w:eastAsia="宋体" w:hAnsi="宋体" w:cs="宋体"/>
          <w:color w:val="333333"/>
          <w:sz w:val="20"/>
          <w:szCs w:val="20"/>
        </w:rPr>
        <w:t>年满</w:t>
      </w:r>
      <w:r>
        <w:rPr>
          <w:rFonts w:eastAsia="Times New Roman"/>
          <w:color w:val="333333"/>
          <w:sz w:val="21"/>
          <w:szCs w:val="21"/>
        </w:rPr>
        <w:t>30</w:t>
      </w:r>
      <w:r>
        <w:rPr>
          <w:rFonts w:ascii="宋体" w:eastAsia="宋体" w:hAnsi="宋体" w:cs="宋体"/>
          <w:color w:val="333333"/>
          <w:sz w:val="20"/>
          <w:szCs w:val="20"/>
        </w:rPr>
        <w:t>周岁。</w:t>
      </w:r>
    </w:p>
    <w:p w:rsidR="006D2389" w:rsidRDefault="006D2389">
      <w:pPr>
        <w:spacing w:line="259" w:lineRule="exact"/>
        <w:rPr>
          <w:sz w:val="20"/>
          <w:szCs w:val="20"/>
        </w:rPr>
      </w:pPr>
    </w:p>
    <w:p w:rsidR="006D2389" w:rsidRDefault="00772057">
      <w:pPr>
        <w:tabs>
          <w:tab w:val="left" w:pos="2460"/>
        </w:tabs>
        <w:spacing w:line="255" w:lineRule="exact"/>
        <w:ind w:left="80"/>
        <w:rPr>
          <w:sz w:val="20"/>
          <w:szCs w:val="20"/>
        </w:rPr>
      </w:pPr>
      <w:r>
        <w:rPr>
          <w:rFonts w:ascii="宋体" w:eastAsia="宋体" w:hAnsi="宋体" w:cs="宋体"/>
          <w:color w:val="333333"/>
          <w:sz w:val="20"/>
          <w:szCs w:val="20"/>
        </w:rPr>
        <w:t>收养人特殊要求</w:t>
      </w:r>
      <w:r>
        <w:rPr>
          <w:sz w:val="20"/>
          <w:szCs w:val="20"/>
        </w:rPr>
        <w:tab/>
      </w:r>
      <w:r>
        <w:rPr>
          <w:rFonts w:ascii="宋体" w:eastAsia="宋体" w:hAnsi="宋体" w:cs="宋体"/>
          <w:color w:val="333333"/>
          <w:sz w:val="20"/>
          <w:szCs w:val="20"/>
        </w:rPr>
        <w:t>无配偶收养异性</w:t>
      </w:r>
      <w:r>
        <w:rPr>
          <w:rFonts w:ascii="MS PGothic" w:eastAsia="MS PGothic" w:hAnsi="MS PGothic" w:cs="MS PGothic"/>
          <w:color w:val="333333"/>
          <w:sz w:val="20"/>
          <w:szCs w:val="20"/>
        </w:rPr>
        <w:t>，</w:t>
      </w:r>
      <w:r>
        <w:rPr>
          <w:rFonts w:ascii="宋体" w:eastAsia="宋体" w:hAnsi="宋体" w:cs="宋体"/>
          <w:color w:val="333333"/>
          <w:sz w:val="20"/>
          <w:szCs w:val="20"/>
        </w:rPr>
        <w:t>年龄</w:t>
      </w:r>
      <w:r>
        <w:rPr>
          <w:rFonts w:eastAsia="Times New Roman"/>
          <w:color w:val="333333"/>
          <w:sz w:val="21"/>
          <w:szCs w:val="21"/>
        </w:rPr>
        <w:t>≥40</w:t>
      </w:r>
      <w:r>
        <w:rPr>
          <w:rFonts w:ascii="宋体" w:eastAsia="宋体" w:hAnsi="宋体" w:cs="宋体"/>
          <w:color w:val="333333"/>
          <w:sz w:val="20"/>
          <w:szCs w:val="20"/>
        </w:rPr>
        <w:t>周岁</w:t>
      </w:r>
      <w:r>
        <w:rPr>
          <w:rFonts w:ascii="MS PGothic" w:eastAsia="MS PGothic" w:hAnsi="MS PGothic" w:cs="MS PGothic"/>
          <w:color w:val="333333"/>
          <w:sz w:val="20"/>
          <w:szCs w:val="20"/>
        </w:rPr>
        <w:t>；</w:t>
      </w:r>
      <w:r>
        <w:rPr>
          <w:rFonts w:ascii="宋体" w:eastAsia="宋体" w:hAnsi="宋体" w:cs="宋体"/>
          <w:color w:val="333333"/>
          <w:sz w:val="20"/>
          <w:szCs w:val="20"/>
        </w:rPr>
        <w:t>规定有配偶者收养子女须夫妻共同收养。</w:t>
      </w:r>
    </w:p>
    <w:p w:rsidR="006D2389" w:rsidRDefault="006D2389">
      <w:pPr>
        <w:sectPr w:rsidR="006D2389">
          <w:pgSz w:w="11900" w:h="16840"/>
          <w:pgMar w:top="695" w:right="1280" w:bottom="1440" w:left="980" w:header="0" w:footer="0" w:gutter="0"/>
          <w:cols w:space="720" w:equalWidth="0">
            <w:col w:w="9640"/>
          </w:cols>
        </w:sect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373" w:lineRule="exact"/>
        <w:rPr>
          <w:sz w:val="20"/>
          <w:szCs w:val="20"/>
        </w:rPr>
      </w:pPr>
    </w:p>
    <w:p w:rsidR="006D2389" w:rsidRDefault="00772057">
      <w:pPr>
        <w:spacing w:line="239" w:lineRule="auto"/>
        <w:rPr>
          <w:sz w:val="20"/>
          <w:szCs w:val="20"/>
        </w:rPr>
      </w:pPr>
      <w:r>
        <w:rPr>
          <w:rFonts w:ascii="宋体" w:eastAsia="宋体" w:hAnsi="宋体" w:cs="宋体"/>
          <w:color w:val="333333"/>
          <w:sz w:val="19"/>
          <w:szCs w:val="19"/>
        </w:rPr>
        <w:t>特殊收养关系成立条件</w:t>
      </w:r>
    </w:p>
    <w:p w:rsidR="006D2389" w:rsidRDefault="00772057">
      <w:pPr>
        <w:spacing w:line="268" w:lineRule="exact"/>
        <w:rPr>
          <w:sz w:val="20"/>
          <w:szCs w:val="20"/>
        </w:rPr>
      </w:pPr>
      <w:r>
        <w:rPr>
          <w:sz w:val="20"/>
          <w:szCs w:val="20"/>
        </w:rPr>
        <w:br w:type="column"/>
      </w:r>
    </w:p>
    <w:p w:rsidR="006D2389" w:rsidRDefault="00772057">
      <w:pPr>
        <w:spacing w:line="343" w:lineRule="exact"/>
        <w:rPr>
          <w:sz w:val="20"/>
          <w:szCs w:val="20"/>
        </w:rPr>
      </w:pPr>
      <w:r>
        <w:rPr>
          <w:rFonts w:eastAsia="Times New Roman"/>
          <w:color w:val="333333"/>
        </w:rPr>
        <w:t>1</w:t>
      </w:r>
      <w:r>
        <w:rPr>
          <w:rFonts w:ascii="宋体" w:eastAsia="宋体" w:hAnsi="宋体" w:cs="宋体"/>
          <w:color w:val="333333"/>
          <w:sz w:val="19"/>
          <w:szCs w:val="19"/>
        </w:rPr>
        <w:t>、收养三代以内旁系血亲的子女</w:t>
      </w:r>
      <w:r>
        <w:rPr>
          <w:rFonts w:ascii="MS PGothic" w:eastAsia="MS PGothic" w:hAnsi="MS PGothic" w:cs="MS PGothic"/>
          <w:color w:val="333333"/>
          <w:sz w:val="19"/>
          <w:szCs w:val="19"/>
        </w:rPr>
        <w:t>：</w:t>
      </w:r>
      <w:r>
        <w:rPr>
          <w:rFonts w:ascii="宋体" w:eastAsia="宋体" w:hAnsi="宋体" w:cs="宋体"/>
          <w:color w:val="333333"/>
          <w:sz w:val="19"/>
          <w:szCs w:val="19"/>
        </w:rPr>
        <w:t>可以不受被收养人生父母有特殊困难无力抚养子</w:t>
      </w:r>
      <w:r>
        <w:rPr>
          <w:rFonts w:eastAsia="Times New Roman"/>
          <w:color w:val="333333"/>
        </w:rPr>
        <w:t xml:space="preserve"> </w:t>
      </w:r>
      <w:r>
        <w:rPr>
          <w:rFonts w:ascii="宋体" w:eastAsia="宋体" w:hAnsi="宋体" w:cs="宋体"/>
          <w:color w:val="333333"/>
          <w:sz w:val="19"/>
          <w:szCs w:val="19"/>
        </w:rPr>
        <w:t>女、无配偶者收养异性子女符合年龄差等限制。</w:t>
      </w:r>
      <w:r>
        <w:rPr>
          <w:rFonts w:ascii="宋体" w:eastAsia="宋体" w:hAnsi="宋体" w:cs="宋体"/>
          <w:color w:val="333333"/>
          <w:sz w:val="19"/>
          <w:szCs w:val="19"/>
        </w:rPr>
        <w:t xml:space="preserve"> </w:t>
      </w:r>
      <w:r>
        <w:rPr>
          <w:rFonts w:eastAsia="Times New Roman"/>
          <w:color w:val="333333"/>
          <w:sz w:val="21"/>
          <w:szCs w:val="21"/>
        </w:rPr>
        <w:t>2</w:t>
      </w:r>
      <w:r>
        <w:rPr>
          <w:rFonts w:ascii="宋体" w:eastAsia="宋体" w:hAnsi="宋体" w:cs="宋体"/>
          <w:color w:val="333333"/>
          <w:sz w:val="19"/>
          <w:szCs w:val="19"/>
        </w:rPr>
        <w:t>、华侨收养</w:t>
      </w:r>
      <w:r>
        <w:rPr>
          <w:rFonts w:ascii="MS PGothic" w:eastAsia="MS PGothic" w:hAnsi="MS PGothic" w:cs="MS PGothic"/>
          <w:color w:val="333333"/>
          <w:sz w:val="19"/>
          <w:szCs w:val="19"/>
        </w:rPr>
        <w:t>，</w:t>
      </w:r>
      <w:r>
        <w:rPr>
          <w:rFonts w:ascii="宋体" w:eastAsia="宋体" w:hAnsi="宋体" w:cs="宋体"/>
          <w:color w:val="333333"/>
          <w:sz w:val="19"/>
          <w:szCs w:val="19"/>
        </w:rPr>
        <w:t>还可以不受无子女或只有一名子女的限制。</w:t>
      </w:r>
      <w:r>
        <w:rPr>
          <w:rFonts w:eastAsia="Times New Roman"/>
          <w:color w:val="333333"/>
          <w:sz w:val="21"/>
          <w:szCs w:val="21"/>
        </w:rPr>
        <w:t xml:space="preserve"> 3</w:t>
      </w:r>
      <w:r>
        <w:rPr>
          <w:rFonts w:ascii="宋体" w:eastAsia="宋体" w:hAnsi="宋体" w:cs="宋体"/>
          <w:color w:val="333333"/>
          <w:sz w:val="19"/>
          <w:szCs w:val="19"/>
        </w:rPr>
        <w:t>、收养孤儿、残疾儿童弃婴</w:t>
      </w:r>
      <w:r>
        <w:rPr>
          <w:rFonts w:ascii="MS PGothic" w:eastAsia="MS PGothic" w:hAnsi="MS PGothic" w:cs="MS PGothic"/>
          <w:color w:val="333333"/>
          <w:sz w:val="19"/>
          <w:szCs w:val="19"/>
        </w:rPr>
        <w:t>：</w:t>
      </w:r>
      <w:r>
        <w:rPr>
          <w:rFonts w:ascii="宋体" w:eastAsia="宋体" w:hAnsi="宋体" w:cs="宋体"/>
          <w:color w:val="333333"/>
          <w:sz w:val="19"/>
          <w:szCs w:val="19"/>
        </w:rPr>
        <w:t>可不受收养人数的限制。</w:t>
      </w:r>
    </w:p>
    <w:p w:rsidR="006D2389" w:rsidRDefault="006D2389">
      <w:pPr>
        <w:sectPr w:rsidR="006D2389">
          <w:type w:val="continuous"/>
          <w:pgSz w:w="11900" w:h="16840"/>
          <w:pgMar w:top="695" w:right="1280" w:bottom="1440" w:left="1060" w:header="0" w:footer="0" w:gutter="0"/>
          <w:cols w:num="2" w:space="720" w:equalWidth="0">
            <w:col w:w="1960" w:space="440"/>
            <w:col w:w="7160"/>
          </w:cols>
        </w:sectPr>
      </w:pPr>
    </w:p>
    <w:p w:rsidR="006D2389" w:rsidRDefault="006D2389">
      <w:pPr>
        <w:spacing w:line="200" w:lineRule="exact"/>
        <w:rPr>
          <w:sz w:val="20"/>
          <w:szCs w:val="20"/>
        </w:rPr>
      </w:pPr>
    </w:p>
    <w:p w:rsidR="006D2389" w:rsidRDefault="006D2389">
      <w:pPr>
        <w:spacing w:line="355" w:lineRule="exact"/>
        <w:rPr>
          <w:sz w:val="20"/>
          <w:szCs w:val="20"/>
        </w:rPr>
      </w:pPr>
    </w:p>
    <w:p w:rsidR="006D2389" w:rsidRDefault="00772057">
      <w:pPr>
        <w:rPr>
          <w:sz w:val="20"/>
          <w:szCs w:val="20"/>
        </w:rPr>
      </w:pPr>
      <w:r>
        <w:rPr>
          <w:rFonts w:eastAsia="Times New Roman"/>
          <w:color w:val="333333"/>
        </w:rPr>
        <w:t>4</w:t>
      </w:r>
      <w:r>
        <w:rPr>
          <w:rFonts w:ascii="宋体" w:eastAsia="宋体" w:hAnsi="宋体" w:cs="宋体"/>
          <w:color w:val="333333"/>
          <w:sz w:val="19"/>
          <w:szCs w:val="19"/>
        </w:rPr>
        <w:t>、财产继承法规与政策</w:t>
      </w:r>
    </w:p>
    <w:p w:rsidR="006D2389" w:rsidRDefault="006D2389">
      <w:pPr>
        <w:spacing w:line="19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060"/>
        <w:gridCol w:w="7880"/>
        <w:gridCol w:w="30"/>
      </w:tblGrid>
      <w:tr w:rsidR="006D2389">
        <w:trPr>
          <w:trHeight w:val="364"/>
        </w:trPr>
        <w:tc>
          <w:tcPr>
            <w:tcW w:w="2060" w:type="dxa"/>
            <w:vMerge w:val="restart"/>
            <w:tcBorders>
              <w:top w:val="single" w:sz="8" w:space="0" w:color="666666"/>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继承权的丧失原</w:t>
            </w:r>
            <w:r>
              <w:rPr>
                <w:rFonts w:ascii="宋体" w:eastAsia="宋体" w:hAnsi="宋体" w:cs="宋体"/>
                <w:color w:val="333333"/>
                <w:sz w:val="20"/>
                <w:szCs w:val="20"/>
              </w:rPr>
              <w:t>因</w:t>
            </w:r>
          </w:p>
        </w:tc>
        <w:tc>
          <w:tcPr>
            <w:tcW w:w="7880" w:type="dxa"/>
            <w:tcBorders>
              <w:top w:val="single" w:sz="8" w:space="0" w:color="666666"/>
              <w:right w:val="single" w:sz="8" w:space="0" w:color="666666"/>
            </w:tcBorders>
            <w:vAlign w:val="bottom"/>
          </w:tcPr>
          <w:p w:rsidR="006D2389" w:rsidRDefault="00772057">
            <w:pPr>
              <w:spacing w:line="228" w:lineRule="exact"/>
              <w:ind w:left="60"/>
              <w:rPr>
                <w:sz w:val="20"/>
                <w:szCs w:val="20"/>
              </w:rPr>
            </w:pPr>
            <w:r>
              <w:rPr>
                <w:rFonts w:ascii="宋体" w:eastAsia="宋体" w:hAnsi="宋体" w:cs="宋体"/>
                <w:color w:val="333333"/>
                <w:sz w:val="20"/>
                <w:szCs w:val="20"/>
              </w:rPr>
              <w:t>故意杀害被继承人的</w:t>
            </w:r>
            <w:r>
              <w:rPr>
                <w:rFonts w:ascii="MS PGothic" w:eastAsia="MS PGothic" w:hAnsi="MS PGothic" w:cs="MS PGothic"/>
                <w:color w:val="333333"/>
                <w:sz w:val="20"/>
                <w:szCs w:val="20"/>
              </w:rPr>
              <w:t>；</w:t>
            </w:r>
            <w:r>
              <w:rPr>
                <w:rFonts w:ascii="宋体" w:eastAsia="宋体" w:hAnsi="宋体" w:cs="宋体"/>
                <w:color w:val="333333"/>
                <w:sz w:val="20"/>
                <w:szCs w:val="20"/>
              </w:rPr>
              <w:t>为争夺遗产而杀害其他继承人的</w:t>
            </w:r>
            <w:r>
              <w:rPr>
                <w:rFonts w:ascii="MS PGothic" w:eastAsia="MS PGothic" w:hAnsi="MS PGothic" w:cs="MS PGothic"/>
                <w:color w:val="333333"/>
                <w:sz w:val="20"/>
                <w:szCs w:val="20"/>
              </w:rPr>
              <w:t>；</w:t>
            </w:r>
            <w:r>
              <w:rPr>
                <w:rFonts w:ascii="宋体" w:eastAsia="宋体" w:hAnsi="宋体" w:cs="宋体"/>
                <w:color w:val="333333"/>
                <w:sz w:val="20"/>
                <w:szCs w:val="20"/>
              </w:rPr>
              <w:t>遗弃被继承人或者虐待被继续人</w:t>
            </w:r>
          </w:p>
        </w:tc>
        <w:tc>
          <w:tcPr>
            <w:tcW w:w="0" w:type="dxa"/>
            <w:vAlign w:val="bottom"/>
          </w:tcPr>
          <w:p w:rsidR="006D2389" w:rsidRDefault="006D2389">
            <w:pPr>
              <w:rPr>
                <w:sz w:val="1"/>
                <w:szCs w:val="1"/>
              </w:rPr>
            </w:pPr>
          </w:p>
        </w:tc>
      </w:tr>
      <w:tr w:rsidR="006D2389">
        <w:trPr>
          <w:trHeight w:val="164"/>
        </w:trPr>
        <w:tc>
          <w:tcPr>
            <w:tcW w:w="2060" w:type="dxa"/>
            <w:vMerge/>
            <w:tcBorders>
              <w:left w:val="single" w:sz="8" w:space="0" w:color="666666"/>
              <w:right w:val="single" w:sz="8" w:space="0" w:color="666666"/>
            </w:tcBorders>
            <w:vAlign w:val="bottom"/>
          </w:tcPr>
          <w:p w:rsidR="006D2389" w:rsidRDefault="006D2389">
            <w:pPr>
              <w:rPr>
                <w:sz w:val="14"/>
                <w:szCs w:val="14"/>
              </w:rPr>
            </w:pPr>
          </w:p>
        </w:tc>
        <w:tc>
          <w:tcPr>
            <w:tcW w:w="7880" w:type="dxa"/>
            <w:vMerge w:val="restart"/>
            <w:tcBorders>
              <w:right w:val="single" w:sz="8" w:space="0" w:color="666666"/>
            </w:tcBorders>
            <w:vAlign w:val="bottom"/>
          </w:tcPr>
          <w:p w:rsidR="006D2389" w:rsidRDefault="00772057">
            <w:pPr>
              <w:spacing w:line="228" w:lineRule="exact"/>
              <w:ind w:left="60"/>
              <w:rPr>
                <w:sz w:val="20"/>
                <w:szCs w:val="20"/>
              </w:rPr>
            </w:pPr>
            <w:r>
              <w:rPr>
                <w:rFonts w:ascii="宋体" w:eastAsia="宋体" w:hAnsi="宋体" w:cs="宋体"/>
                <w:color w:val="333333"/>
                <w:sz w:val="20"/>
                <w:szCs w:val="20"/>
              </w:rPr>
              <w:t>情节严重的</w:t>
            </w:r>
            <w:r>
              <w:rPr>
                <w:rFonts w:ascii="MS PGothic" w:eastAsia="MS PGothic" w:hAnsi="MS PGothic" w:cs="MS PGothic"/>
                <w:color w:val="333333"/>
                <w:sz w:val="20"/>
                <w:szCs w:val="20"/>
              </w:rPr>
              <w:t>；</w:t>
            </w:r>
            <w:r>
              <w:rPr>
                <w:rFonts w:ascii="宋体" w:eastAsia="宋体" w:hAnsi="宋体" w:cs="宋体"/>
                <w:color w:val="333333"/>
                <w:sz w:val="20"/>
                <w:szCs w:val="20"/>
              </w:rPr>
              <w:t>伪造、篡改或者销毁遗嘱</w:t>
            </w:r>
            <w:r>
              <w:rPr>
                <w:rFonts w:ascii="MS PGothic" w:eastAsia="MS PGothic" w:hAnsi="MS PGothic" w:cs="MS PGothic"/>
                <w:color w:val="333333"/>
                <w:sz w:val="20"/>
                <w:szCs w:val="20"/>
              </w:rPr>
              <w:t>，</w:t>
            </w:r>
            <w:r>
              <w:rPr>
                <w:rFonts w:ascii="宋体" w:eastAsia="宋体" w:hAnsi="宋体" w:cs="宋体"/>
                <w:color w:val="333333"/>
                <w:sz w:val="20"/>
                <w:szCs w:val="20"/>
              </w:rPr>
              <w:t>情节严重的。</w:t>
            </w:r>
          </w:p>
        </w:tc>
        <w:tc>
          <w:tcPr>
            <w:tcW w:w="0" w:type="dxa"/>
            <w:vAlign w:val="bottom"/>
          </w:tcPr>
          <w:p w:rsidR="006D2389" w:rsidRDefault="006D2389">
            <w:pPr>
              <w:rPr>
                <w:sz w:val="1"/>
                <w:szCs w:val="1"/>
              </w:rPr>
            </w:pPr>
          </w:p>
        </w:tc>
      </w:tr>
      <w:tr w:rsidR="006D2389">
        <w:trPr>
          <w:trHeight w:val="164"/>
        </w:trPr>
        <w:tc>
          <w:tcPr>
            <w:tcW w:w="2060" w:type="dxa"/>
            <w:tcBorders>
              <w:left w:val="single" w:sz="8" w:space="0" w:color="666666"/>
              <w:right w:val="single" w:sz="8" w:space="0" w:color="666666"/>
            </w:tcBorders>
            <w:vAlign w:val="bottom"/>
          </w:tcPr>
          <w:p w:rsidR="006D2389" w:rsidRDefault="006D2389">
            <w:pPr>
              <w:rPr>
                <w:sz w:val="14"/>
                <w:szCs w:val="14"/>
              </w:rPr>
            </w:pPr>
          </w:p>
        </w:tc>
        <w:tc>
          <w:tcPr>
            <w:tcW w:w="7880" w:type="dxa"/>
            <w:vMerge/>
            <w:tcBorders>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r w:rsidR="006D2389">
        <w:trPr>
          <w:trHeight w:val="161"/>
        </w:trPr>
        <w:tc>
          <w:tcPr>
            <w:tcW w:w="2060" w:type="dxa"/>
            <w:tcBorders>
              <w:left w:val="single" w:sz="8" w:space="0" w:color="666666"/>
              <w:bottom w:val="single" w:sz="8" w:space="0" w:color="666666"/>
              <w:right w:val="single" w:sz="8" w:space="0" w:color="666666"/>
            </w:tcBorders>
            <w:vAlign w:val="bottom"/>
          </w:tcPr>
          <w:p w:rsidR="006D2389" w:rsidRDefault="006D2389">
            <w:pPr>
              <w:rPr>
                <w:sz w:val="14"/>
                <w:szCs w:val="14"/>
              </w:rPr>
            </w:pPr>
          </w:p>
        </w:tc>
        <w:tc>
          <w:tcPr>
            <w:tcW w:w="7880" w:type="dxa"/>
            <w:tcBorders>
              <w:bottom w:val="single" w:sz="8" w:space="0" w:color="666666"/>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r w:rsidR="006D2389">
        <w:trPr>
          <w:trHeight w:val="342"/>
        </w:trPr>
        <w:tc>
          <w:tcPr>
            <w:tcW w:w="2060" w:type="dxa"/>
            <w:vMerge w:val="restart"/>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法定继承人的顺序</w:t>
            </w:r>
          </w:p>
        </w:tc>
        <w:tc>
          <w:tcPr>
            <w:tcW w:w="7880" w:type="dxa"/>
            <w:tcBorders>
              <w:right w:val="single" w:sz="8" w:space="0" w:color="666666"/>
            </w:tcBorders>
            <w:vAlign w:val="bottom"/>
          </w:tcPr>
          <w:p w:rsidR="006D2389" w:rsidRDefault="00772057">
            <w:pPr>
              <w:spacing w:line="228" w:lineRule="exact"/>
              <w:ind w:left="60"/>
              <w:rPr>
                <w:sz w:val="20"/>
                <w:szCs w:val="20"/>
              </w:rPr>
            </w:pPr>
            <w:r>
              <w:rPr>
                <w:rFonts w:ascii="宋体" w:eastAsia="宋体" w:hAnsi="宋体" w:cs="宋体"/>
                <w:color w:val="333333"/>
                <w:sz w:val="20"/>
                <w:szCs w:val="20"/>
              </w:rPr>
              <w:t>第一顺序</w:t>
            </w:r>
            <w:r>
              <w:rPr>
                <w:rFonts w:ascii="MS PGothic" w:eastAsia="MS PGothic" w:hAnsi="MS PGothic" w:cs="MS PGothic"/>
                <w:color w:val="333333"/>
                <w:sz w:val="20"/>
                <w:szCs w:val="20"/>
              </w:rPr>
              <w:t>：</w:t>
            </w:r>
            <w:r>
              <w:rPr>
                <w:rFonts w:ascii="宋体" w:eastAsia="宋体" w:hAnsi="宋体" w:cs="宋体"/>
                <w:color w:val="333333"/>
                <w:sz w:val="20"/>
                <w:szCs w:val="20"/>
              </w:rPr>
              <w:t>配偶、子女、父母</w:t>
            </w:r>
            <w:r>
              <w:rPr>
                <w:rFonts w:ascii="MS PGothic" w:eastAsia="MS PGothic" w:hAnsi="MS PGothic" w:cs="MS PGothic"/>
                <w:color w:val="333333"/>
                <w:sz w:val="20"/>
                <w:szCs w:val="20"/>
              </w:rPr>
              <w:t>，</w:t>
            </w:r>
            <w:r>
              <w:rPr>
                <w:rFonts w:ascii="宋体" w:eastAsia="宋体" w:hAnsi="宋体" w:cs="宋体"/>
                <w:color w:val="333333"/>
                <w:sz w:val="20"/>
                <w:szCs w:val="20"/>
              </w:rPr>
              <w:t>丧偶儿媳和女婿</w:t>
            </w:r>
            <w:r>
              <w:rPr>
                <w:rFonts w:ascii="MS PGothic" w:eastAsia="MS PGothic" w:hAnsi="MS PGothic" w:cs="MS PGothic"/>
                <w:color w:val="333333"/>
                <w:sz w:val="20"/>
                <w:szCs w:val="20"/>
              </w:rPr>
              <w:t>；</w:t>
            </w:r>
            <w:r>
              <w:rPr>
                <w:rFonts w:ascii="宋体" w:eastAsia="宋体" w:hAnsi="宋体" w:cs="宋体"/>
                <w:color w:val="333333"/>
                <w:sz w:val="20"/>
                <w:szCs w:val="20"/>
              </w:rPr>
              <w:t>第二顺序</w:t>
            </w:r>
            <w:r>
              <w:rPr>
                <w:rFonts w:ascii="MS PGothic" w:eastAsia="MS PGothic" w:hAnsi="MS PGothic" w:cs="MS PGothic"/>
                <w:color w:val="333333"/>
                <w:sz w:val="20"/>
                <w:szCs w:val="20"/>
              </w:rPr>
              <w:t>：</w:t>
            </w:r>
            <w:r>
              <w:rPr>
                <w:rFonts w:ascii="宋体" w:eastAsia="宋体" w:hAnsi="宋体" w:cs="宋体"/>
                <w:color w:val="333333"/>
                <w:sz w:val="20"/>
                <w:szCs w:val="20"/>
              </w:rPr>
              <w:t>兄弟姐妹、祖父母、外祖父</w:t>
            </w:r>
          </w:p>
        </w:tc>
        <w:tc>
          <w:tcPr>
            <w:tcW w:w="0" w:type="dxa"/>
            <w:vAlign w:val="bottom"/>
          </w:tcPr>
          <w:p w:rsidR="006D2389" w:rsidRDefault="006D2389">
            <w:pPr>
              <w:rPr>
                <w:sz w:val="1"/>
                <w:szCs w:val="1"/>
              </w:rPr>
            </w:pPr>
          </w:p>
        </w:tc>
      </w:tr>
      <w:tr w:rsidR="006D2389">
        <w:trPr>
          <w:trHeight w:val="164"/>
        </w:trPr>
        <w:tc>
          <w:tcPr>
            <w:tcW w:w="2060" w:type="dxa"/>
            <w:vMerge/>
            <w:tcBorders>
              <w:left w:val="single" w:sz="8" w:space="0" w:color="666666"/>
              <w:right w:val="single" w:sz="8" w:space="0" w:color="666666"/>
            </w:tcBorders>
            <w:vAlign w:val="bottom"/>
          </w:tcPr>
          <w:p w:rsidR="006D2389" w:rsidRDefault="006D2389">
            <w:pPr>
              <w:rPr>
                <w:sz w:val="14"/>
                <w:szCs w:val="14"/>
              </w:rPr>
            </w:pPr>
          </w:p>
        </w:tc>
        <w:tc>
          <w:tcPr>
            <w:tcW w:w="7880" w:type="dxa"/>
            <w:vMerge w:val="restart"/>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母。</w:t>
            </w:r>
          </w:p>
        </w:tc>
        <w:tc>
          <w:tcPr>
            <w:tcW w:w="0" w:type="dxa"/>
            <w:vAlign w:val="bottom"/>
          </w:tcPr>
          <w:p w:rsidR="006D2389" w:rsidRDefault="006D2389">
            <w:pPr>
              <w:rPr>
                <w:sz w:val="1"/>
                <w:szCs w:val="1"/>
              </w:rPr>
            </w:pPr>
          </w:p>
        </w:tc>
      </w:tr>
      <w:tr w:rsidR="006D2389">
        <w:trPr>
          <w:trHeight w:val="164"/>
        </w:trPr>
        <w:tc>
          <w:tcPr>
            <w:tcW w:w="2060" w:type="dxa"/>
            <w:tcBorders>
              <w:left w:val="single" w:sz="8" w:space="0" w:color="666666"/>
              <w:right w:val="single" w:sz="8" w:space="0" w:color="666666"/>
            </w:tcBorders>
            <w:vAlign w:val="bottom"/>
          </w:tcPr>
          <w:p w:rsidR="006D2389" w:rsidRDefault="006D2389">
            <w:pPr>
              <w:rPr>
                <w:sz w:val="14"/>
                <w:szCs w:val="14"/>
              </w:rPr>
            </w:pPr>
          </w:p>
        </w:tc>
        <w:tc>
          <w:tcPr>
            <w:tcW w:w="7880" w:type="dxa"/>
            <w:vMerge/>
            <w:tcBorders>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r w:rsidR="006D2389">
        <w:trPr>
          <w:trHeight w:val="161"/>
        </w:trPr>
        <w:tc>
          <w:tcPr>
            <w:tcW w:w="2060" w:type="dxa"/>
            <w:tcBorders>
              <w:left w:val="single" w:sz="8" w:space="0" w:color="666666"/>
              <w:bottom w:val="single" w:sz="8" w:space="0" w:color="666666"/>
              <w:right w:val="single" w:sz="8" w:space="0" w:color="666666"/>
            </w:tcBorders>
            <w:vAlign w:val="bottom"/>
          </w:tcPr>
          <w:p w:rsidR="006D2389" w:rsidRDefault="006D2389">
            <w:pPr>
              <w:rPr>
                <w:sz w:val="14"/>
                <w:szCs w:val="14"/>
              </w:rPr>
            </w:pPr>
          </w:p>
        </w:tc>
        <w:tc>
          <w:tcPr>
            <w:tcW w:w="7880" w:type="dxa"/>
            <w:tcBorders>
              <w:bottom w:val="single" w:sz="8" w:space="0" w:color="666666"/>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r w:rsidR="006D2389">
        <w:trPr>
          <w:trHeight w:val="376"/>
        </w:trPr>
        <w:tc>
          <w:tcPr>
            <w:tcW w:w="2060" w:type="dxa"/>
            <w:tcBorders>
              <w:left w:val="single" w:sz="8" w:space="0" w:color="666666"/>
              <w:right w:val="single" w:sz="8" w:space="0" w:color="666666"/>
            </w:tcBorders>
            <w:vAlign w:val="bottom"/>
          </w:tcPr>
          <w:p w:rsidR="006D2389" w:rsidRDefault="006D2389">
            <w:pPr>
              <w:rPr>
                <w:sz w:val="24"/>
                <w:szCs w:val="24"/>
              </w:rPr>
            </w:pPr>
          </w:p>
        </w:tc>
        <w:tc>
          <w:tcPr>
            <w:tcW w:w="7880" w:type="dxa"/>
            <w:tcBorders>
              <w:right w:val="single" w:sz="8" w:space="0" w:color="666666"/>
            </w:tcBorders>
            <w:vAlign w:val="bottom"/>
          </w:tcPr>
          <w:p w:rsidR="006D2389" w:rsidRDefault="00772057">
            <w:pPr>
              <w:spacing w:line="255" w:lineRule="exact"/>
              <w:ind w:left="60"/>
              <w:rPr>
                <w:sz w:val="20"/>
                <w:szCs w:val="20"/>
              </w:rPr>
            </w:pPr>
            <w:r>
              <w:rPr>
                <w:rFonts w:ascii="宋体" w:eastAsia="宋体" w:hAnsi="宋体" w:cs="宋体"/>
                <w:color w:val="333333"/>
                <w:sz w:val="20"/>
                <w:szCs w:val="20"/>
              </w:rPr>
              <w:t>公证遗嘱</w:t>
            </w:r>
            <w:r>
              <w:rPr>
                <w:rFonts w:ascii="MS PGothic" w:eastAsia="MS PGothic" w:hAnsi="MS PGothic" w:cs="MS PGothic"/>
                <w:color w:val="333333"/>
                <w:sz w:val="20"/>
                <w:szCs w:val="20"/>
              </w:rPr>
              <w:t>（</w:t>
            </w:r>
            <w:r>
              <w:rPr>
                <w:rFonts w:ascii="宋体" w:eastAsia="宋体" w:hAnsi="宋体" w:cs="宋体"/>
                <w:color w:val="333333"/>
                <w:sz w:val="20"/>
                <w:szCs w:val="20"/>
              </w:rPr>
              <w:t>最有力、最可靠的形式</w:t>
            </w:r>
            <w:r>
              <w:rPr>
                <w:rFonts w:ascii="MS PGothic" w:eastAsia="MS PGothic" w:hAnsi="MS PGothic" w:cs="MS PGothic"/>
                <w:color w:val="333333"/>
                <w:sz w:val="20"/>
                <w:szCs w:val="20"/>
              </w:rPr>
              <w:t>）；</w:t>
            </w:r>
            <w:r>
              <w:rPr>
                <w:rFonts w:ascii="宋体" w:eastAsia="宋体" w:hAnsi="宋体" w:cs="宋体"/>
                <w:color w:val="333333"/>
                <w:sz w:val="20"/>
                <w:szCs w:val="20"/>
              </w:rPr>
              <w:t>自书遗嘱</w:t>
            </w:r>
            <w:r>
              <w:rPr>
                <w:rFonts w:eastAsia="Times New Roman"/>
                <w:color w:val="333333"/>
                <w:sz w:val="21"/>
                <w:szCs w:val="21"/>
              </w:rPr>
              <w:t>(</w:t>
            </w:r>
            <w:r>
              <w:rPr>
                <w:rFonts w:ascii="宋体" w:eastAsia="宋体" w:hAnsi="宋体" w:cs="宋体"/>
                <w:color w:val="333333"/>
                <w:sz w:val="20"/>
                <w:szCs w:val="20"/>
              </w:rPr>
              <w:t>签名、年月日</w:t>
            </w:r>
            <w:r>
              <w:rPr>
                <w:rFonts w:eastAsia="Times New Roman"/>
                <w:color w:val="333333"/>
                <w:sz w:val="21"/>
                <w:szCs w:val="21"/>
              </w:rPr>
              <w:t>)</w:t>
            </w:r>
            <w:r>
              <w:rPr>
                <w:rFonts w:ascii="MS PGothic" w:eastAsia="MS PGothic" w:hAnsi="MS PGothic" w:cs="MS PGothic"/>
                <w:color w:val="333333"/>
                <w:sz w:val="20"/>
                <w:szCs w:val="20"/>
              </w:rPr>
              <w:t>；</w:t>
            </w:r>
            <w:r>
              <w:rPr>
                <w:rFonts w:ascii="宋体" w:eastAsia="宋体" w:hAnsi="宋体" w:cs="宋体"/>
                <w:color w:val="333333"/>
                <w:sz w:val="20"/>
                <w:szCs w:val="20"/>
              </w:rPr>
              <w:t>代书遗嘱</w:t>
            </w:r>
            <w:r>
              <w:rPr>
                <w:rFonts w:ascii="MS PGothic" w:eastAsia="MS PGothic" w:hAnsi="MS PGothic" w:cs="MS PGothic"/>
                <w:color w:val="333333"/>
                <w:sz w:val="20"/>
                <w:szCs w:val="20"/>
              </w:rPr>
              <w:t>（</w:t>
            </w:r>
            <w:r>
              <w:rPr>
                <w:rFonts w:ascii="宋体" w:eastAsia="宋体" w:hAnsi="宋体" w:cs="宋体"/>
                <w:color w:val="333333"/>
                <w:sz w:val="20"/>
                <w:szCs w:val="20"/>
              </w:rPr>
              <w:t>两个以上见</w:t>
            </w:r>
          </w:p>
        </w:tc>
        <w:tc>
          <w:tcPr>
            <w:tcW w:w="0" w:type="dxa"/>
            <w:vAlign w:val="bottom"/>
          </w:tcPr>
          <w:p w:rsidR="006D2389" w:rsidRDefault="006D2389">
            <w:pPr>
              <w:rPr>
                <w:sz w:val="1"/>
                <w:szCs w:val="1"/>
              </w:rPr>
            </w:pPr>
          </w:p>
        </w:tc>
      </w:tr>
      <w:tr w:rsidR="006D2389">
        <w:trPr>
          <w:trHeight w:val="293"/>
        </w:trPr>
        <w:tc>
          <w:tcPr>
            <w:tcW w:w="206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遗嘱的订立形式</w:t>
            </w:r>
          </w:p>
        </w:tc>
        <w:tc>
          <w:tcPr>
            <w:tcW w:w="7880" w:type="dxa"/>
            <w:tcBorders>
              <w:right w:val="single" w:sz="8" w:space="0" w:color="666666"/>
            </w:tcBorders>
            <w:vAlign w:val="bottom"/>
          </w:tcPr>
          <w:p w:rsidR="006D2389" w:rsidRDefault="00772057">
            <w:pPr>
              <w:spacing w:line="228" w:lineRule="exact"/>
              <w:ind w:left="60"/>
              <w:rPr>
                <w:sz w:val="20"/>
                <w:szCs w:val="20"/>
              </w:rPr>
            </w:pPr>
            <w:r>
              <w:rPr>
                <w:rFonts w:ascii="宋体" w:eastAsia="宋体" w:hAnsi="宋体" w:cs="宋体"/>
                <w:color w:val="333333"/>
                <w:sz w:val="20"/>
                <w:szCs w:val="20"/>
              </w:rPr>
              <w:t>证人、签名、年月日</w:t>
            </w:r>
            <w:r>
              <w:rPr>
                <w:rFonts w:ascii="MS PGothic" w:eastAsia="MS PGothic" w:hAnsi="MS PGothic" w:cs="MS PGothic"/>
                <w:color w:val="333333"/>
                <w:sz w:val="20"/>
                <w:szCs w:val="20"/>
              </w:rPr>
              <w:t>）；</w:t>
            </w:r>
            <w:r>
              <w:rPr>
                <w:rFonts w:ascii="宋体" w:eastAsia="宋体" w:hAnsi="宋体" w:cs="宋体"/>
                <w:color w:val="333333"/>
                <w:sz w:val="20"/>
                <w:szCs w:val="20"/>
              </w:rPr>
              <w:t>打印遗嘱</w:t>
            </w:r>
            <w:r>
              <w:rPr>
                <w:rFonts w:ascii="MS PGothic" w:eastAsia="MS PGothic" w:hAnsi="MS PGothic" w:cs="MS PGothic"/>
                <w:color w:val="333333"/>
                <w:sz w:val="20"/>
                <w:szCs w:val="20"/>
              </w:rPr>
              <w:t>（</w:t>
            </w:r>
            <w:r>
              <w:rPr>
                <w:rFonts w:ascii="宋体" w:eastAsia="宋体" w:hAnsi="宋体" w:cs="宋体"/>
                <w:color w:val="333333"/>
                <w:sz w:val="20"/>
                <w:szCs w:val="20"/>
              </w:rPr>
              <w:t>每页签名、年月日</w:t>
            </w:r>
            <w:r>
              <w:rPr>
                <w:rFonts w:ascii="MS PGothic" w:eastAsia="MS PGothic" w:hAnsi="MS PGothic" w:cs="MS PGothic"/>
                <w:color w:val="333333"/>
                <w:sz w:val="20"/>
                <w:szCs w:val="20"/>
              </w:rPr>
              <w:t>）；</w:t>
            </w:r>
            <w:r>
              <w:rPr>
                <w:rFonts w:ascii="宋体" w:eastAsia="宋体" w:hAnsi="宋体" w:cs="宋体"/>
                <w:color w:val="333333"/>
                <w:sz w:val="20"/>
                <w:szCs w:val="20"/>
              </w:rPr>
              <w:t>录音遗嘱</w:t>
            </w:r>
            <w:r>
              <w:rPr>
                <w:rFonts w:ascii="MS PGothic" w:eastAsia="MS PGothic" w:hAnsi="MS PGothic" w:cs="MS PGothic"/>
                <w:color w:val="333333"/>
                <w:sz w:val="20"/>
                <w:szCs w:val="20"/>
              </w:rPr>
              <w:t>（</w:t>
            </w:r>
            <w:r>
              <w:rPr>
                <w:rFonts w:ascii="宋体" w:eastAsia="宋体" w:hAnsi="宋体" w:cs="宋体"/>
                <w:color w:val="333333"/>
                <w:sz w:val="20"/>
                <w:szCs w:val="20"/>
              </w:rPr>
              <w:t>两个以上见证</w:t>
            </w:r>
          </w:p>
        </w:tc>
        <w:tc>
          <w:tcPr>
            <w:tcW w:w="0" w:type="dxa"/>
            <w:vAlign w:val="bottom"/>
          </w:tcPr>
          <w:p w:rsidR="006D2389" w:rsidRDefault="006D2389">
            <w:pPr>
              <w:rPr>
                <w:sz w:val="1"/>
                <w:szCs w:val="1"/>
              </w:rPr>
            </w:pPr>
          </w:p>
        </w:tc>
      </w:tr>
      <w:tr w:rsidR="006D2389">
        <w:trPr>
          <w:trHeight w:val="327"/>
        </w:trPr>
        <w:tc>
          <w:tcPr>
            <w:tcW w:w="2060" w:type="dxa"/>
            <w:tcBorders>
              <w:left w:val="single" w:sz="8" w:space="0" w:color="666666"/>
              <w:right w:val="single" w:sz="8" w:space="0" w:color="666666"/>
            </w:tcBorders>
            <w:vAlign w:val="bottom"/>
          </w:tcPr>
          <w:p w:rsidR="006D2389" w:rsidRDefault="006D2389">
            <w:pPr>
              <w:rPr>
                <w:sz w:val="24"/>
                <w:szCs w:val="24"/>
              </w:rPr>
            </w:pPr>
          </w:p>
        </w:tc>
        <w:tc>
          <w:tcPr>
            <w:tcW w:w="7880" w:type="dxa"/>
            <w:tcBorders>
              <w:right w:val="single" w:sz="8" w:space="0" w:color="666666"/>
            </w:tcBorders>
            <w:vAlign w:val="bottom"/>
          </w:tcPr>
          <w:p w:rsidR="006D2389" w:rsidRDefault="00772057">
            <w:pPr>
              <w:spacing w:line="228" w:lineRule="exact"/>
              <w:ind w:left="60"/>
              <w:rPr>
                <w:sz w:val="20"/>
                <w:szCs w:val="20"/>
              </w:rPr>
            </w:pPr>
            <w:r>
              <w:rPr>
                <w:rFonts w:ascii="宋体" w:eastAsia="宋体" w:hAnsi="宋体" w:cs="宋体"/>
                <w:color w:val="333333"/>
                <w:sz w:val="20"/>
                <w:szCs w:val="20"/>
              </w:rPr>
              <w:t>人</w:t>
            </w:r>
            <w:r>
              <w:rPr>
                <w:rFonts w:ascii="MS PGothic" w:eastAsia="MS PGothic" w:hAnsi="MS PGothic" w:cs="MS PGothic"/>
                <w:color w:val="333333"/>
                <w:sz w:val="20"/>
                <w:szCs w:val="20"/>
              </w:rPr>
              <w:t>）；</w:t>
            </w:r>
            <w:r>
              <w:rPr>
                <w:rFonts w:ascii="宋体" w:eastAsia="宋体" w:hAnsi="宋体" w:cs="宋体"/>
                <w:color w:val="333333"/>
                <w:sz w:val="20"/>
                <w:szCs w:val="20"/>
              </w:rPr>
              <w:t>口头遗嘱</w:t>
            </w:r>
            <w:r>
              <w:rPr>
                <w:rFonts w:ascii="MS PGothic" w:eastAsia="MS PGothic" w:hAnsi="MS PGothic" w:cs="MS PGothic"/>
                <w:color w:val="333333"/>
                <w:sz w:val="20"/>
                <w:szCs w:val="20"/>
              </w:rPr>
              <w:t>（</w:t>
            </w:r>
            <w:r>
              <w:rPr>
                <w:rFonts w:ascii="宋体" w:eastAsia="宋体" w:hAnsi="宋体" w:cs="宋体"/>
                <w:color w:val="333333"/>
                <w:sz w:val="20"/>
                <w:szCs w:val="20"/>
              </w:rPr>
              <w:t>危急情况、两个以上见</w:t>
            </w:r>
            <w:r>
              <w:rPr>
                <w:rFonts w:ascii="宋体" w:eastAsia="宋体" w:hAnsi="宋体" w:cs="宋体"/>
                <w:color w:val="333333"/>
                <w:sz w:val="20"/>
                <w:szCs w:val="20"/>
              </w:rPr>
              <w:t>证人</w:t>
            </w:r>
            <w:r>
              <w:rPr>
                <w:rFonts w:ascii="MS PGothic" w:eastAsia="MS PGothic" w:hAnsi="MS PGothic" w:cs="MS PGothic"/>
                <w:color w:val="333333"/>
                <w:sz w:val="20"/>
                <w:szCs w:val="20"/>
              </w:rPr>
              <w:t>）</w:t>
            </w:r>
            <w:r>
              <w:rPr>
                <w:rFonts w:ascii="宋体" w:eastAsia="宋体" w:hAnsi="宋体" w:cs="宋体"/>
                <w:color w:val="333333"/>
                <w:sz w:val="20"/>
                <w:szCs w:val="20"/>
              </w:rPr>
              <w:t>。</w:t>
            </w:r>
          </w:p>
        </w:tc>
        <w:tc>
          <w:tcPr>
            <w:tcW w:w="0" w:type="dxa"/>
            <w:vAlign w:val="bottom"/>
          </w:tcPr>
          <w:p w:rsidR="006D2389" w:rsidRDefault="006D2389">
            <w:pPr>
              <w:rPr>
                <w:sz w:val="1"/>
                <w:szCs w:val="1"/>
              </w:rPr>
            </w:pPr>
          </w:p>
        </w:tc>
      </w:tr>
      <w:tr w:rsidR="006D2389">
        <w:trPr>
          <w:trHeight w:val="161"/>
        </w:trPr>
        <w:tc>
          <w:tcPr>
            <w:tcW w:w="2060" w:type="dxa"/>
            <w:tcBorders>
              <w:left w:val="single" w:sz="8" w:space="0" w:color="666666"/>
              <w:bottom w:val="single" w:sz="8" w:space="0" w:color="666666"/>
              <w:right w:val="single" w:sz="8" w:space="0" w:color="666666"/>
            </w:tcBorders>
            <w:vAlign w:val="bottom"/>
          </w:tcPr>
          <w:p w:rsidR="006D2389" w:rsidRDefault="006D2389">
            <w:pPr>
              <w:rPr>
                <w:sz w:val="14"/>
                <w:szCs w:val="14"/>
              </w:rPr>
            </w:pPr>
          </w:p>
        </w:tc>
        <w:tc>
          <w:tcPr>
            <w:tcW w:w="7880" w:type="dxa"/>
            <w:tcBorders>
              <w:bottom w:val="single" w:sz="8" w:space="0" w:color="666666"/>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r w:rsidR="006D2389">
        <w:trPr>
          <w:trHeight w:val="376"/>
        </w:trPr>
        <w:tc>
          <w:tcPr>
            <w:tcW w:w="206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遗嘱无效</w:t>
            </w:r>
          </w:p>
        </w:tc>
        <w:tc>
          <w:tcPr>
            <w:tcW w:w="7880" w:type="dxa"/>
            <w:tcBorders>
              <w:right w:val="single" w:sz="8" w:space="0" w:color="666666"/>
            </w:tcBorders>
            <w:vAlign w:val="bottom"/>
          </w:tcPr>
          <w:p w:rsidR="006D2389" w:rsidRDefault="00772057">
            <w:pPr>
              <w:spacing w:line="255" w:lineRule="exact"/>
              <w:ind w:left="60"/>
              <w:rPr>
                <w:sz w:val="20"/>
                <w:szCs w:val="20"/>
              </w:rPr>
            </w:pPr>
            <w:r>
              <w:rPr>
                <w:rFonts w:ascii="宋体" w:eastAsia="宋体" w:hAnsi="宋体" w:cs="宋体"/>
                <w:color w:val="333333"/>
                <w:sz w:val="20"/>
                <w:szCs w:val="20"/>
              </w:rPr>
              <w:t>无遗嘱能力</w:t>
            </w:r>
            <w:r>
              <w:rPr>
                <w:rFonts w:ascii="MS PGothic" w:eastAsia="MS PGothic" w:hAnsi="MS PGothic" w:cs="MS PGothic"/>
                <w:color w:val="333333"/>
                <w:sz w:val="20"/>
                <w:szCs w:val="20"/>
              </w:rPr>
              <w:t>；</w:t>
            </w:r>
            <w:r>
              <w:rPr>
                <w:rFonts w:ascii="宋体" w:eastAsia="宋体" w:hAnsi="宋体" w:cs="宋体"/>
                <w:color w:val="333333"/>
                <w:sz w:val="20"/>
                <w:szCs w:val="20"/>
              </w:rPr>
              <w:t>受胁迫</w:t>
            </w:r>
            <w:r>
              <w:rPr>
                <w:rFonts w:eastAsia="Times New Roman"/>
                <w:color w:val="333333"/>
                <w:sz w:val="21"/>
                <w:szCs w:val="21"/>
              </w:rPr>
              <w:t>/</w:t>
            </w:r>
            <w:r>
              <w:rPr>
                <w:rFonts w:ascii="宋体" w:eastAsia="宋体" w:hAnsi="宋体" w:cs="宋体"/>
                <w:color w:val="333333"/>
                <w:sz w:val="20"/>
                <w:szCs w:val="20"/>
              </w:rPr>
              <w:t>欺诈</w:t>
            </w:r>
            <w:r>
              <w:rPr>
                <w:rFonts w:ascii="MS PGothic" w:eastAsia="MS PGothic" w:hAnsi="MS PGothic" w:cs="MS PGothic"/>
                <w:color w:val="333333"/>
                <w:sz w:val="20"/>
                <w:szCs w:val="20"/>
              </w:rPr>
              <w:t>；</w:t>
            </w:r>
            <w:r>
              <w:rPr>
                <w:rFonts w:ascii="宋体" w:eastAsia="宋体" w:hAnsi="宋体" w:cs="宋体"/>
                <w:color w:val="333333"/>
                <w:sz w:val="20"/>
                <w:szCs w:val="20"/>
              </w:rPr>
              <w:t>伪造</w:t>
            </w:r>
            <w:r>
              <w:rPr>
                <w:rFonts w:ascii="MS PGothic" w:eastAsia="MS PGothic" w:hAnsi="MS PGothic" w:cs="MS PGothic"/>
                <w:color w:val="333333"/>
                <w:sz w:val="20"/>
                <w:szCs w:val="20"/>
              </w:rPr>
              <w:t>；</w:t>
            </w:r>
            <w:r>
              <w:rPr>
                <w:rFonts w:ascii="宋体" w:eastAsia="宋体" w:hAnsi="宋体" w:cs="宋体"/>
                <w:color w:val="333333"/>
                <w:sz w:val="20"/>
                <w:szCs w:val="20"/>
              </w:rPr>
              <w:t>篡改</w:t>
            </w:r>
            <w:r>
              <w:rPr>
                <w:rFonts w:ascii="MS PGothic" w:eastAsia="MS PGothic" w:hAnsi="MS PGothic" w:cs="MS PGothic"/>
                <w:color w:val="333333"/>
                <w:sz w:val="20"/>
                <w:szCs w:val="20"/>
              </w:rPr>
              <w:t>；</w:t>
            </w:r>
            <w:r>
              <w:rPr>
                <w:rFonts w:ascii="宋体" w:eastAsia="宋体" w:hAnsi="宋体" w:cs="宋体"/>
                <w:color w:val="333333"/>
                <w:sz w:val="20"/>
                <w:szCs w:val="20"/>
              </w:rPr>
              <w:t>处分不属于自己财产部分无效。</w:t>
            </w:r>
          </w:p>
        </w:tc>
        <w:tc>
          <w:tcPr>
            <w:tcW w:w="0" w:type="dxa"/>
            <w:vAlign w:val="bottom"/>
          </w:tcPr>
          <w:p w:rsidR="006D2389" w:rsidRDefault="006D2389">
            <w:pPr>
              <w:rPr>
                <w:sz w:val="1"/>
                <w:szCs w:val="1"/>
              </w:rPr>
            </w:pPr>
          </w:p>
        </w:tc>
      </w:tr>
      <w:tr w:rsidR="006D2389">
        <w:trPr>
          <w:trHeight w:val="127"/>
        </w:trPr>
        <w:tc>
          <w:tcPr>
            <w:tcW w:w="2060" w:type="dxa"/>
            <w:tcBorders>
              <w:left w:val="single" w:sz="8" w:space="0" w:color="666666"/>
              <w:bottom w:val="single" w:sz="8" w:space="0" w:color="666666"/>
              <w:right w:val="single" w:sz="8" w:space="0" w:color="666666"/>
            </w:tcBorders>
            <w:vAlign w:val="bottom"/>
          </w:tcPr>
          <w:p w:rsidR="006D2389" w:rsidRDefault="006D2389">
            <w:pPr>
              <w:rPr>
                <w:sz w:val="11"/>
                <w:szCs w:val="11"/>
              </w:rPr>
            </w:pPr>
          </w:p>
        </w:tc>
        <w:tc>
          <w:tcPr>
            <w:tcW w:w="7880" w:type="dxa"/>
            <w:tcBorders>
              <w:bottom w:val="single" w:sz="8" w:space="0" w:color="666666"/>
              <w:right w:val="single" w:sz="8" w:space="0" w:color="666666"/>
            </w:tcBorders>
            <w:vAlign w:val="bottom"/>
          </w:tcPr>
          <w:p w:rsidR="006D2389" w:rsidRDefault="006D2389">
            <w:pPr>
              <w:rPr>
                <w:sz w:val="11"/>
                <w:szCs w:val="11"/>
              </w:rPr>
            </w:pPr>
          </w:p>
        </w:tc>
        <w:tc>
          <w:tcPr>
            <w:tcW w:w="0" w:type="dxa"/>
            <w:vAlign w:val="bottom"/>
          </w:tcPr>
          <w:p w:rsidR="006D2389" w:rsidRDefault="006D2389">
            <w:pPr>
              <w:rPr>
                <w:sz w:val="1"/>
                <w:szCs w:val="1"/>
              </w:rPr>
            </w:pPr>
          </w:p>
        </w:tc>
      </w:tr>
      <w:tr w:rsidR="006D2389">
        <w:trPr>
          <w:trHeight w:val="342"/>
        </w:trPr>
        <w:tc>
          <w:tcPr>
            <w:tcW w:w="206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遗产分割</w:t>
            </w:r>
          </w:p>
        </w:tc>
        <w:tc>
          <w:tcPr>
            <w:tcW w:w="7880" w:type="dxa"/>
            <w:tcBorders>
              <w:right w:val="single" w:sz="8" w:space="0" w:color="666666"/>
            </w:tcBorders>
            <w:vAlign w:val="bottom"/>
          </w:tcPr>
          <w:p w:rsidR="006D2389" w:rsidRDefault="00772057">
            <w:pPr>
              <w:spacing w:line="228" w:lineRule="exact"/>
              <w:ind w:left="60"/>
              <w:rPr>
                <w:sz w:val="20"/>
                <w:szCs w:val="20"/>
              </w:rPr>
            </w:pPr>
            <w:r>
              <w:rPr>
                <w:rFonts w:ascii="宋体" w:eastAsia="宋体" w:hAnsi="宋体" w:cs="宋体"/>
                <w:color w:val="333333"/>
                <w:sz w:val="20"/>
                <w:szCs w:val="20"/>
              </w:rPr>
              <w:t>先遗嘱后法定</w:t>
            </w:r>
            <w:r>
              <w:rPr>
                <w:rFonts w:ascii="MS PGothic" w:eastAsia="MS PGothic" w:hAnsi="MS PGothic" w:cs="MS PGothic"/>
                <w:color w:val="333333"/>
                <w:sz w:val="20"/>
                <w:szCs w:val="20"/>
              </w:rPr>
              <w:t>；</w:t>
            </w:r>
            <w:r>
              <w:rPr>
                <w:rFonts w:ascii="宋体" w:eastAsia="宋体" w:hAnsi="宋体" w:cs="宋体"/>
                <w:color w:val="333333"/>
                <w:sz w:val="20"/>
                <w:szCs w:val="20"/>
              </w:rPr>
              <w:t>保留胎儿份额</w:t>
            </w:r>
            <w:r>
              <w:rPr>
                <w:rFonts w:ascii="MS PGothic" w:eastAsia="MS PGothic" w:hAnsi="MS PGothic" w:cs="MS PGothic"/>
                <w:color w:val="333333"/>
                <w:sz w:val="20"/>
                <w:szCs w:val="20"/>
              </w:rPr>
              <w:t>；</w:t>
            </w:r>
            <w:r>
              <w:rPr>
                <w:rFonts w:ascii="宋体" w:eastAsia="宋体" w:hAnsi="宋体" w:cs="宋体"/>
                <w:color w:val="333333"/>
                <w:sz w:val="20"/>
                <w:szCs w:val="20"/>
              </w:rPr>
              <w:t>协商分割</w:t>
            </w:r>
            <w:r>
              <w:rPr>
                <w:rFonts w:ascii="MS PGothic" w:eastAsia="MS PGothic" w:hAnsi="MS PGothic" w:cs="MS PGothic"/>
                <w:color w:val="333333"/>
                <w:sz w:val="20"/>
                <w:szCs w:val="20"/>
              </w:rPr>
              <w:t>；</w:t>
            </w:r>
            <w:r>
              <w:rPr>
                <w:rFonts w:ascii="宋体" w:eastAsia="宋体" w:hAnsi="宋体" w:cs="宋体"/>
                <w:color w:val="333333"/>
                <w:sz w:val="20"/>
                <w:szCs w:val="20"/>
              </w:rPr>
              <w:t>利于生产和生活需要。</w:t>
            </w:r>
          </w:p>
        </w:tc>
        <w:tc>
          <w:tcPr>
            <w:tcW w:w="0" w:type="dxa"/>
            <w:vAlign w:val="bottom"/>
          </w:tcPr>
          <w:p w:rsidR="006D2389" w:rsidRDefault="006D2389">
            <w:pPr>
              <w:rPr>
                <w:sz w:val="1"/>
                <w:szCs w:val="1"/>
              </w:rPr>
            </w:pPr>
          </w:p>
        </w:tc>
      </w:tr>
      <w:tr w:rsidR="006D2389">
        <w:trPr>
          <w:trHeight w:val="161"/>
        </w:trPr>
        <w:tc>
          <w:tcPr>
            <w:tcW w:w="2060" w:type="dxa"/>
            <w:tcBorders>
              <w:left w:val="single" w:sz="8" w:space="0" w:color="666666"/>
              <w:bottom w:val="single" w:sz="8" w:space="0" w:color="666666"/>
              <w:right w:val="single" w:sz="8" w:space="0" w:color="666666"/>
            </w:tcBorders>
            <w:vAlign w:val="bottom"/>
          </w:tcPr>
          <w:p w:rsidR="006D2389" w:rsidRDefault="006D2389">
            <w:pPr>
              <w:rPr>
                <w:sz w:val="14"/>
                <w:szCs w:val="14"/>
              </w:rPr>
            </w:pPr>
          </w:p>
        </w:tc>
        <w:tc>
          <w:tcPr>
            <w:tcW w:w="7880" w:type="dxa"/>
            <w:tcBorders>
              <w:bottom w:val="single" w:sz="8" w:space="0" w:color="666666"/>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bl>
    <w:p w:rsidR="006D2389" w:rsidRDefault="006D2389">
      <w:pPr>
        <w:spacing w:line="191" w:lineRule="exact"/>
        <w:rPr>
          <w:sz w:val="20"/>
          <w:szCs w:val="20"/>
        </w:rPr>
      </w:pPr>
    </w:p>
    <w:p w:rsidR="006D2389" w:rsidRDefault="00772057" w:rsidP="00CB5F31">
      <w:pPr>
        <w:jc w:val="center"/>
        <w:rPr>
          <w:sz w:val="20"/>
          <w:szCs w:val="20"/>
        </w:rPr>
      </w:pPr>
      <w:r>
        <w:rPr>
          <w:rFonts w:ascii="宋体" w:eastAsia="宋体" w:hAnsi="宋体" w:cs="宋体"/>
          <w:b/>
          <w:bCs/>
          <w:color w:val="333333"/>
          <w:sz w:val="20"/>
          <w:szCs w:val="20"/>
        </w:rPr>
        <w:t>第六章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我国人民调解、信访工作和突发事件应对法规与政策</w:t>
      </w:r>
    </w:p>
    <w:p w:rsidR="006D2389" w:rsidRDefault="006D2389">
      <w:pPr>
        <w:spacing w:line="97" w:lineRule="exact"/>
        <w:rPr>
          <w:sz w:val="20"/>
          <w:szCs w:val="20"/>
        </w:rPr>
      </w:pPr>
    </w:p>
    <w:p w:rsidR="006D2389" w:rsidRDefault="00772057">
      <w:pPr>
        <w:spacing w:line="253" w:lineRule="exact"/>
        <w:rPr>
          <w:sz w:val="20"/>
          <w:szCs w:val="20"/>
        </w:rPr>
      </w:pPr>
      <w:r>
        <w:rPr>
          <w:rFonts w:eastAsia="Times New Roman"/>
          <w:color w:val="333333"/>
        </w:rPr>
        <w:t>1</w:t>
      </w:r>
      <w:r>
        <w:rPr>
          <w:rFonts w:ascii="宋体" w:eastAsia="宋体" w:hAnsi="宋体" w:cs="宋体"/>
          <w:color w:val="333333"/>
          <w:sz w:val="19"/>
          <w:szCs w:val="19"/>
        </w:rPr>
        <w:t>、人民调解原则</w:t>
      </w:r>
      <w:r>
        <w:rPr>
          <w:rFonts w:ascii="MS PGothic" w:eastAsia="MS PGothic" w:hAnsi="MS PGothic" w:cs="MS PGothic"/>
          <w:color w:val="333333"/>
          <w:sz w:val="19"/>
          <w:szCs w:val="19"/>
        </w:rPr>
        <w:t>：</w:t>
      </w:r>
      <w:r>
        <w:rPr>
          <w:rFonts w:ascii="宋体" w:eastAsia="宋体" w:hAnsi="宋体" w:cs="宋体"/>
          <w:color w:val="333333"/>
          <w:sz w:val="19"/>
          <w:szCs w:val="19"/>
        </w:rPr>
        <w:t>依法调解、自愿平等、尊重当事人权利</w:t>
      </w:r>
    </w:p>
    <w:p w:rsidR="006D2389" w:rsidRDefault="006D2389">
      <w:pPr>
        <w:spacing w:line="74" w:lineRule="exact"/>
        <w:rPr>
          <w:sz w:val="20"/>
          <w:szCs w:val="20"/>
        </w:rPr>
      </w:pPr>
    </w:p>
    <w:p w:rsidR="006D2389" w:rsidRDefault="00772057">
      <w:pPr>
        <w:spacing w:line="338" w:lineRule="exact"/>
        <w:ind w:right="20"/>
        <w:rPr>
          <w:sz w:val="20"/>
          <w:szCs w:val="20"/>
        </w:rPr>
      </w:pPr>
      <w:r>
        <w:rPr>
          <w:rFonts w:eastAsia="Times New Roman"/>
          <w:color w:val="333333"/>
        </w:rPr>
        <w:t>2</w:t>
      </w:r>
      <w:r>
        <w:rPr>
          <w:rFonts w:ascii="宋体" w:eastAsia="宋体" w:hAnsi="宋体" w:cs="宋体"/>
          <w:color w:val="333333"/>
          <w:sz w:val="19"/>
          <w:szCs w:val="19"/>
        </w:rPr>
        <w:t>、自调解协议生效之日起</w:t>
      </w:r>
      <w:r>
        <w:rPr>
          <w:rFonts w:eastAsia="Times New Roman"/>
          <w:color w:val="333333"/>
        </w:rPr>
        <w:t>30</w:t>
      </w:r>
      <w:r>
        <w:rPr>
          <w:rFonts w:ascii="宋体" w:eastAsia="宋体" w:hAnsi="宋体" w:cs="宋体"/>
          <w:color w:val="333333"/>
          <w:sz w:val="19"/>
          <w:szCs w:val="19"/>
        </w:rPr>
        <w:t>日内共同向人民法院申请司法确认</w:t>
      </w:r>
      <w:r>
        <w:rPr>
          <w:rFonts w:ascii="MS PGothic" w:eastAsia="MS PGothic" w:hAnsi="MS PGothic" w:cs="MS PGothic"/>
          <w:color w:val="333333"/>
          <w:sz w:val="19"/>
          <w:szCs w:val="19"/>
        </w:rPr>
        <w:t>，</w:t>
      </w:r>
      <w:r>
        <w:rPr>
          <w:rFonts w:ascii="宋体" w:eastAsia="宋体" w:hAnsi="宋体" w:cs="宋体"/>
          <w:color w:val="333333"/>
          <w:sz w:val="19"/>
          <w:szCs w:val="19"/>
        </w:rPr>
        <w:t>人民法院应当及时对调解协议进行审查</w:t>
      </w:r>
      <w:r>
        <w:rPr>
          <w:rFonts w:ascii="MS PGothic" w:eastAsia="MS PGothic" w:hAnsi="MS PGothic" w:cs="MS PGothic"/>
          <w:color w:val="333333"/>
          <w:sz w:val="19"/>
          <w:szCs w:val="19"/>
        </w:rPr>
        <w:t>，</w:t>
      </w:r>
      <w:r>
        <w:rPr>
          <w:rFonts w:ascii="宋体" w:eastAsia="宋体" w:hAnsi="宋体" w:cs="宋体"/>
          <w:color w:val="333333"/>
          <w:sz w:val="19"/>
          <w:szCs w:val="19"/>
        </w:rPr>
        <w:t>依法确认</w:t>
      </w:r>
      <w:r>
        <w:rPr>
          <w:rFonts w:eastAsia="Times New Roman"/>
          <w:color w:val="333333"/>
        </w:rPr>
        <w:t xml:space="preserve"> </w:t>
      </w:r>
      <w:r>
        <w:rPr>
          <w:rFonts w:ascii="宋体" w:eastAsia="宋体" w:hAnsi="宋体" w:cs="宋体"/>
          <w:color w:val="333333"/>
          <w:sz w:val="19"/>
          <w:szCs w:val="19"/>
        </w:rPr>
        <w:t>调解协议的效力。</w:t>
      </w:r>
      <w:r>
        <w:rPr>
          <w:rFonts w:ascii="宋体" w:eastAsia="宋体" w:hAnsi="宋体" w:cs="宋体"/>
          <w:color w:val="333333"/>
          <w:sz w:val="19"/>
          <w:szCs w:val="19"/>
        </w:rPr>
        <w:t xml:space="preserve"> </w:t>
      </w:r>
      <w:r>
        <w:rPr>
          <w:rFonts w:eastAsia="Times New Roman"/>
          <w:color w:val="333333"/>
          <w:sz w:val="21"/>
          <w:szCs w:val="21"/>
        </w:rPr>
        <w:t>3</w:t>
      </w:r>
      <w:r>
        <w:rPr>
          <w:rFonts w:ascii="宋体" w:eastAsia="宋体" w:hAnsi="宋体" w:cs="宋体"/>
          <w:color w:val="333333"/>
          <w:sz w:val="19"/>
          <w:szCs w:val="19"/>
        </w:rPr>
        <w:t>、人民法院依法确认调解协议有效</w:t>
      </w:r>
      <w:r>
        <w:rPr>
          <w:rFonts w:ascii="MS PGothic" w:eastAsia="MS PGothic" w:hAnsi="MS PGothic" w:cs="MS PGothic"/>
          <w:color w:val="333333"/>
          <w:sz w:val="19"/>
          <w:szCs w:val="19"/>
        </w:rPr>
        <w:t>，</w:t>
      </w:r>
      <w:r>
        <w:rPr>
          <w:rFonts w:ascii="宋体" w:eastAsia="宋体" w:hAnsi="宋体" w:cs="宋体"/>
          <w:color w:val="333333"/>
          <w:sz w:val="19"/>
          <w:szCs w:val="19"/>
        </w:rPr>
        <w:t>一方当事人拒绝履行或者未全部履行的</w:t>
      </w:r>
      <w:r>
        <w:rPr>
          <w:rFonts w:ascii="MS PGothic" w:eastAsia="MS PGothic" w:hAnsi="MS PGothic" w:cs="MS PGothic"/>
          <w:color w:val="333333"/>
          <w:sz w:val="19"/>
          <w:szCs w:val="19"/>
        </w:rPr>
        <w:t>，</w:t>
      </w:r>
      <w:r>
        <w:rPr>
          <w:rFonts w:ascii="宋体" w:eastAsia="宋体" w:hAnsi="宋体" w:cs="宋体"/>
          <w:color w:val="333333"/>
          <w:sz w:val="19"/>
          <w:szCs w:val="19"/>
        </w:rPr>
        <w:t>对方当事</w:t>
      </w:r>
      <w:r>
        <w:rPr>
          <w:rFonts w:ascii="宋体" w:eastAsia="宋体" w:hAnsi="宋体" w:cs="宋体"/>
          <w:color w:val="333333"/>
          <w:sz w:val="19"/>
          <w:szCs w:val="19"/>
        </w:rPr>
        <w:t>人可以向人民法院申请强制</w:t>
      </w:r>
      <w:r>
        <w:rPr>
          <w:rFonts w:eastAsia="Times New Roman"/>
          <w:color w:val="333333"/>
          <w:sz w:val="21"/>
          <w:szCs w:val="21"/>
        </w:rPr>
        <w:t xml:space="preserve"> </w:t>
      </w:r>
      <w:r>
        <w:rPr>
          <w:rFonts w:ascii="宋体" w:eastAsia="宋体" w:hAnsi="宋体" w:cs="宋体"/>
          <w:color w:val="333333"/>
          <w:sz w:val="19"/>
          <w:szCs w:val="19"/>
        </w:rPr>
        <w:t>执行。</w:t>
      </w:r>
      <w:r>
        <w:rPr>
          <w:rFonts w:ascii="宋体" w:eastAsia="宋体" w:hAnsi="宋体" w:cs="宋体"/>
          <w:color w:val="333333"/>
          <w:sz w:val="19"/>
          <w:szCs w:val="19"/>
        </w:rPr>
        <w:t xml:space="preserve"> </w:t>
      </w:r>
      <w:r>
        <w:rPr>
          <w:rFonts w:eastAsia="Times New Roman"/>
          <w:color w:val="333333"/>
          <w:sz w:val="21"/>
          <w:szCs w:val="21"/>
        </w:rPr>
        <w:t>4</w:t>
      </w:r>
      <w:r>
        <w:rPr>
          <w:rFonts w:ascii="宋体" w:eastAsia="宋体" w:hAnsi="宋体" w:cs="宋体"/>
          <w:color w:val="333333"/>
          <w:sz w:val="19"/>
          <w:szCs w:val="19"/>
        </w:rPr>
        <w:t>、信访事项的受理</w:t>
      </w:r>
      <w:r>
        <w:rPr>
          <w:rFonts w:ascii="MS PGothic" w:eastAsia="MS PGothic" w:hAnsi="MS PGothic" w:cs="MS PGothic"/>
          <w:color w:val="333333"/>
          <w:sz w:val="19"/>
          <w:szCs w:val="19"/>
        </w:rPr>
        <w:t>：</w:t>
      </w:r>
      <w:r>
        <w:rPr>
          <w:rFonts w:eastAsia="Times New Roman"/>
          <w:color w:val="333333"/>
          <w:sz w:val="21"/>
          <w:szCs w:val="21"/>
        </w:rPr>
        <w:t>15</w:t>
      </w:r>
      <w:r>
        <w:rPr>
          <w:rFonts w:ascii="宋体" w:eastAsia="宋体" w:hAnsi="宋体" w:cs="宋体"/>
          <w:color w:val="333333"/>
          <w:sz w:val="19"/>
          <w:szCs w:val="19"/>
        </w:rPr>
        <w:t>日内进行处理、</w:t>
      </w:r>
      <w:r>
        <w:rPr>
          <w:rFonts w:eastAsia="Times New Roman"/>
          <w:color w:val="333333"/>
          <w:sz w:val="21"/>
          <w:szCs w:val="21"/>
        </w:rPr>
        <w:t>60</w:t>
      </w:r>
      <w:r>
        <w:rPr>
          <w:rFonts w:ascii="宋体" w:eastAsia="宋体" w:hAnsi="宋体" w:cs="宋体"/>
          <w:color w:val="333333"/>
          <w:sz w:val="19"/>
          <w:szCs w:val="19"/>
        </w:rPr>
        <w:t>日内办结</w:t>
      </w:r>
      <w:r>
        <w:rPr>
          <w:rFonts w:ascii="MS PGothic" w:eastAsia="MS PGothic" w:hAnsi="MS PGothic" w:cs="MS PGothic"/>
          <w:color w:val="333333"/>
          <w:sz w:val="19"/>
          <w:szCs w:val="19"/>
        </w:rPr>
        <w:t>（</w:t>
      </w:r>
      <w:r>
        <w:rPr>
          <w:rFonts w:ascii="宋体" w:eastAsia="宋体" w:hAnsi="宋体" w:cs="宋体"/>
          <w:color w:val="333333"/>
          <w:sz w:val="19"/>
          <w:szCs w:val="19"/>
        </w:rPr>
        <w:t>延长期限不得超过</w:t>
      </w:r>
      <w:r>
        <w:rPr>
          <w:rFonts w:eastAsia="Times New Roman"/>
          <w:color w:val="333333"/>
          <w:sz w:val="21"/>
          <w:szCs w:val="21"/>
        </w:rPr>
        <w:t>30</w:t>
      </w:r>
      <w:r>
        <w:rPr>
          <w:rFonts w:ascii="宋体" w:eastAsia="宋体" w:hAnsi="宋体" w:cs="宋体"/>
          <w:color w:val="333333"/>
          <w:sz w:val="19"/>
          <w:szCs w:val="19"/>
        </w:rPr>
        <w:t>日</w:t>
      </w:r>
      <w:r>
        <w:rPr>
          <w:rFonts w:ascii="MS PGothic" w:eastAsia="MS PGothic" w:hAnsi="MS PGothic" w:cs="MS PGothic"/>
          <w:color w:val="333333"/>
          <w:sz w:val="19"/>
          <w:szCs w:val="19"/>
        </w:rPr>
        <w:t>）</w:t>
      </w:r>
      <w:r>
        <w:rPr>
          <w:rFonts w:ascii="宋体" w:eastAsia="宋体" w:hAnsi="宋体" w:cs="宋体"/>
          <w:color w:val="333333"/>
          <w:sz w:val="19"/>
          <w:szCs w:val="19"/>
        </w:rPr>
        <w:t>、复查</w:t>
      </w:r>
      <w:r>
        <w:rPr>
          <w:rFonts w:ascii="MS PGothic" w:eastAsia="MS PGothic" w:hAnsi="MS PGothic" w:cs="MS PGothic"/>
          <w:color w:val="333333"/>
          <w:sz w:val="19"/>
          <w:szCs w:val="19"/>
        </w:rPr>
        <w:t>（</w:t>
      </w:r>
      <w:r>
        <w:rPr>
          <w:rFonts w:eastAsia="Times New Roman"/>
          <w:color w:val="333333"/>
          <w:sz w:val="21"/>
          <w:szCs w:val="21"/>
        </w:rPr>
        <w:t>30</w:t>
      </w:r>
      <w:r>
        <w:rPr>
          <w:rFonts w:ascii="宋体" w:eastAsia="宋体" w:hAnsi="宋体" w:cs="宋体"/>
          <w:color w:val="333333"/>
          <w:sz w:val="19"/>
          <w:szCs w:val="19"/>
        </w:rPr>
        <w:t>日内书面答复</w:t>
      </w:r>
      <w:r>
        <w:rPr>
          <w:rFonts w:ascii="MS PGothic" w:eastAsia="MS PGothic" w:hAnsi="MS PGothic" w:cs="MS PGothic"/>
          <w:color w:val="333333"/>
          <w:sz w:val="19"/>
          <w:szCs w:val="19"/>
        </w:rPr>
        <w:t>）</w:t>
      </w:r>
      <w:r>
        <w:rPr>
          <w:rFonts w:ascii="宋体" w:eastAsia="宋体" w:hAnsi="宋体" w:cs="宋体"/>
          <w:color w:val="333333"/>
          <w:sz w:val="19"/>
          <w:szCs w:val="19"/>
        </w:rPr>
        <w:t>。</w:t>
      </w:r>
      <w:r>
        <w:rPr>
          <w:rFonts w:eastAsia="Times New Roman"/>
          <w:color w:val="333333"/>
          <w:sz w:val="21"/>
          <w:szCs w:val="21"/>
        </w:rPr>
        <w:t xml:space="preserve"> 5</w:t>
      </w:r>
      <w:r>
        <w:rPr>
          <w:rFonts w:ascii="宋体" w:eastAsia="宋体" w:hAnsi="宋体" w:cs="宋体"/>
          <w:color w:val="333333"/>
          <w:sz w:val="19"/>
          <w:szCs w:val="19"/>
        </w:rPr>
        <w:t>、按照危害和影响</w:t>
      </w:r>
      <w:r>
        <w:rPr>
          <w:rFonts w:ascii="MS PGothic" w:eastAsia="MS PGothic" w:hAnsi="MS PGothic" w:cs="MS PGothic"/>
          <w:color w:val="333333"/>
          <w:sz w:val="19"/>
          <w:szCs w:val="19"/>
        </w:rPr>
        <w:t>：</w:t>
      </w:r>
      <w:r>
        <w:rPr>
          <w:rFonts w:ascii="宋体" w:eastAsia="宋体" w:hAnsi="宋体" w:cs="宋体"/>
          <w:color w:val="333333"/>
          <w:sz w:val="19"/>
          <w:szCs w:val="19"/>
        </w:rPr>
        <w:t>自然灾害</w:t>
      </w:r>
      <w:r>
        <w:rPr>
          <w:rFonts w:eastAsia="Times New Roman"/>
          <w:color w:val="333333"/>
          <w:sz w:val="21"/>
          <w:szCs w:val="21"/>
        </w:rPr>
        <w:t>/</w:t>
      </w:r>
      <w:r>
        <w:rPr>
          <w:rFonts w:ascii="宋体" w:eastAsia="宋体" w:hAnsi="宋体" w:cs="宋体"/>
          <w:color w:val="333333"/>
          <w:sz w:val="19"/>
          <w:szCs w:val="19"/>
        </w:rPr>
        <w:t>事故灾难</w:t>
      </w:r>
      <w:r>
        <w:rPr>
          <w:rFonts w:eastAsia="Times New Roman"/>
          <w:color w:val="333333"/>
          <w:sz w:val="21"/>
          <w:szCs w:val="21"/>
        </w:rPr>
        <w:t>/</w:t>
      </w:r>
      <w:r>
        <w:rPr>
          <w:rFonts w:ascii="宋体" w:eastAsia="宋体" w:hAnsi="宋体" w:cs="宋体"/>
          <w:color w:val="333333"/>
          <w:sz w:val="19"/>
          <w:szCs w:val="19"/>
        </w:rPr>
        <w:t>公共卫生事件分为特别重大、重大、较大和一般四级。</w:t>
      </w:r>
    </w:p>
    <w:p w:rsidR="006D2389" w:rsidRDefault="006D2389">
      <w:pPr>
        <w:sectPr w:rsidR="006D2389">
          <w:type w:val="continuous"/>
          <w:pgSz w:w="11900" w:h="16840"/>
          <w:pgMar w:top="695" w:right="980" w:bottom="1440" w:left="980" w:header="0" w:footer="0" w:gutter="0"/>
          <w:cols w:space="720" w:equalWidth="0">
            <w:col w:w="9940"/>
          </w:cols>
        </w:sectPr>
      </w:pPr>
    </w:p>
    <w:p w:rsidR="006D2389" w:rsidRDefault="00772057">
      <w:pPr>
        <w:spacing w:line="279" w:lineRule="exact"/>
        <w:rPr>
          <w:sz w:val="20"/>
          <w:szCs w:val="20"/>
        </w:rPr>
      </w:pPr>
      <w:bookmarkStart w:id="2" w:name="page3"/>
      <w:bookmarkEnd w:id="2"/>
      <w:r>
        <w:rPr>
          <w:rFonts w:eastAsia="Times New Roman"/>
          <w:color w:val="333333"/>
        </w:rPr>
        <w:lastRenderedPageBreak/>
        <w:t>6</w:t>
      </w:r>
      <w:r>
        <w:rPr>
          <w:rFonts w:ascii="宋体" w:eastAsia="宋体" w:hAnsi="宋体" w:cs="宋体"/>
          <w:color w:val="333333"/>
          <w:sz w:val="19"/>
          <w:szCs w:val="19"/>
        </w:rPr>
        <w:t>、可以预警的自然灾害、事故灾难和公共卫生事件的预警级别分为一级、二级、三级和四级</w:t>
      </w:r>
      <w:r>
        <w:rPr>
          <w:rFonts w:ascii="MS PGothic" w:eastAsia="MS PGothic" w:hAnsi="MS PGothic" w:cs="MS PGothic"/>
          <w:color w:val="333333"/>
          <w:sz w:val="19"/>
          <w:szCs w:val="19"/>
        </w:rPr>
        <w:t>，</w:t>
      </w:r>
      <w:r>
        <w:rPr>
          <w:rFonts w:ascii="宋体" w:eastAsia="宋体" w:hAnsi="宋体" w:cs="宋体"/>
          <w:color w:val="333333"/>
          <w:sz w:val="19"/>
          <w:szCs w:val="19"/>
        </w:rPr>
        <w:t>分别用红色、橙色、</w:t>
      </w:r>
      <w:r>
        <w:rPr>
          <w:rFonts w:eastAsia="Times New Roman"/>
          <w:color w:val="333333"/>
        </w:rPr>
        <w:t xml:space="preserve"> </w:t>
      </w:r>
      <w:r>
        <w:rPr>
          <w:rFonts w:ascii="宋体" w:eastAsia="宋体" w:hAnsi="宋体" w:cs="宋体"/>
          <w:color w:val="333333"/>
          <w:sz w:val="19"/>
          <w:szCs w:val="19"/>
        </w:rPr>
        <w:t>黄色和蓝色标示</w:t>
      </w:r>
      <w:r>
        <w:rPr>
          <w:rFonts w:ascii="MS PGothic" w:eastAsia="MS PGothic" w:hAnsi="MS PGothic" w:cs="MS PGothic"/>
          <w:color w:val="333333"/>
          <w:sz w:val="19"/>
          <w:szCs w:val="19"/>
        </w:rPr>
        <w:t>，</w:t>
      </w:r>
      <w:r>
        <w:rPr>
          <w:rFonts w:ascii="宋体" w:eastAsia="宋体" w:hAnsi="宋体" w:cs="宋体"/>
          <w:color w:val="333333"/>
          <w:sz w:val="19"/>
          <w:szCs w:val="19"/>
        </w:rPr>
        <w:t>一级为最高级别。</w:t>
      </w:r>
    </w:p>
    <w:p w:rsidR="006D2389" w:rsidRDefault="006D2389">
      <w:pPr>
        <w:spacing w:line="100" w:lineRule="exact"/>
        <w:rPr>
          <w:sz w:val="20"/>
          <w:szCs w:val="20"/>
        </w:rPr>
      </w:pPr>
    </w:p>
    <w:p w:rsidR="006D2389" w:rsidRDefault="00772057">
      <w:pPr>
        <w:rPr>
          <w:sz w:val="20"/>
          <w:szCs w:val="20"/>
        </w:rPr>
      </w:pPr>
      <w:r>
        <w:rPr>
          <w:rFonts w:ascii="宋体" w:eastAsia="宋体" w:hAnsi="宋体" w:cs="宋体"/>
          <w:b/>
          <w:bCs/>
          <w:color w:val="333333"/>
          <w:sz w:val="20"/>
          <w:szCs w:val="20"/>
        </w:rPr>
        <w:t>第七章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我国社区矫正、禁毒和治安管理法规与政策</w:t>
      </w:r>
    </w:p>
    <w:p w:rsidR="006D2389" w:rsidRDefault="006D2389">
      <w:pPr>
        <w:spacing w:line="97" w:lineRule="exact"/>
        <w:rPr>
          <w:sz w:val="20"/>
          <w:szCs w:val="20"/>
        </w:rPr>
      </w:pPr>
    </w:p>
    <w:p w:rsidR="006D2389" w:rsidRDefault="00772057">
      <w:pPr>
        <w:rPr>
          <w:sz w:val="20"/>
          <w:szCs w:val="20"/>
        </w:rPr>
      </w:pPr>
      <w:r>
        <w:rPr>
          <w:rFonts w:eastAsia="Times New Roman"/>
          <w:color w:val="333333"/>
        </w:rPr>
        <w:t>1</w:t>
      </w:r>
      <w:r>
        <w:rPr>
          <w:rFonts w:ascii="宋体" w:eastAsia="宋体" w:hAnsi="宋体" w:cs="宋体"/>
          <w:color w:val="333333"/>
          <w:sz w:val="19"/>
          <w:szCs w:val="19"/>
        </w:rPr>
        <w:t>、社区矫正法规与政策</w:t>
      </w:r>
    </w:p>
    <w:p w:rsidR="006D2389" w:rsidRDefault="00772057">
      <w:pPr>
        <w:spacing w:line="319"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1270</wp:posOffset>
            </wp:positionH>
            <wp:positionV relativeFrom="paragraph">
              <wp:posOffset>135890</wp:posOffset>
            </wp:positionV>
            <wp:extent cx="6306185" cy="18434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6306185" cy="1843405"/>
                    </a:xfrm>
                    <a:prstGeom prst="rect">
                      <a:avLst/>
                    </a:prstGeom>
                    <a:noFill/>
                  </pic:spPr>
                </pic:pic>
              </a:graphicData>
            </a:graphic>
          </wp:anchor>
        </w:drawing>
      </w:r>
    </w:p>
    <w:p w:rsidR="006D2389" w:rsidRDefault="00772057">
      <w:pPr>
        <w:spacing w:line="228" w:lineRule="exact"/>
        <w:ind w:left="2300"/>
        <w:rPr>
          <w:sz w:val="20"/>
          <w:szCs w:val="20"/>
        </w:rPr>
      </w:pPr>
      <w:r>
        <w:rPr>
          <w:rFonts w:ascii="宋体" w:eastAsia="宋体" w:hAnsi="宋体" w:cs="宋体"/>
          <w:color w:val="333333"/>
          <w:sz w:val="20"/>
          <w:szCs w:val="20"/>
        </w:rPr>
        <w:t>被判处管制的</w:t>
      </w:r>
      <w:r>
        <w:rPr>
          <w:rFonts w:ascii="MS PGothic" w:eastAsia="MS PGothic" w:hAnsi="MS PGothic" w:cs="MS PGothic"/>
          <w:color w:val="333333"/>
          <w:sz w:val="20"/>
          <w:szCs w:val="20"/>
        </w:rPr>
        <w:t>；</w:t>
      </w:r>
      <w:r>
        <w:rPr>
          <w:rFonts w:ascii="宋体" w:eastAsia="宋体" w:hAnsi="宋体" w:cs="宋体"/>
          <w:color w:val="333333"/>
          <w:sz w:val="20"/>
          <w:szCs w:val="20"/>
        </w:rPr>
        <w:t>被宣告</w:t>
      </w:r>
      <w:r>
        <w:rPr>
          <w:rFonts w:ascii="宋体" w:eastAsia="宋体" w:hAnsi="宋体" w:cs="宋体"/>
          <w:color w:val="333333"/>
          <w:sz w:val="20"/>
          <w:szCs w:val="20"/>
        </w:rPr>
        <w:t>缓刑的</w:t>
      </w:r>
      <w:r>
        <w:rPr>
          <w:rFonts w:ascii="MS PGothic" w:eastAsia="MS PGothic" w:hAnsi="MS PGothic" w:cs="MS PGothic"/>
          <w:color w:val="333333"/>
          <w:sz w:val="20"/>
          <w:szCs w:val="20"/>
        </w:rPr>
        <w:t>；</w:t>
      </w:r>
      <w:r>
        <w:rPr>
          <w:rFonts w:ascii="宋体" w:eastAsia="宋体" w:hAnsi="宋体" w:cs="宋体"/>
          <w:color w:val="333333"/>
          <w:sz w:val="20"/>
          <w:szCs w:val="20"/>
        </w:rPr>
        <w:t>被暂予监外执行的</w:t>
      </w:r>
      <w:r>
        <w:rPr>
          <w:rFonts w:ascii="MS PGothic" w:eastAsia="MS PGothic" w:hAnsi="MS PGothic" w:cs="MS PGothic"/>
          <w:color w:val="333333"/>
          <w:sz w:val="20"/>
          <w:szCs w:val="20"/>
        </w:rPr>
        <w:t>；</w:t>
      </w:r>
      <w:r>
        <w:rPr>
          <w:rFonts w:ascii="宋体" w:eastAsia="宋体" w:hAnsi="宋体" w:cs="宋体"/>
          <w:color w:val="333333"/>
          <w:sz w:val="20"/>
          <w:szCs w:val="20"/>
        </w:rPr>
        <w:t>被裁定假释的</w:t>
      </w:r>
      <w:r>
        <w:rPr>
          <w:rFonts w:ascii="MS PGothic" w:eastAsia="MS PGothic" w:hAnsi="MS PGothic" w:cs="MS PGothic"/>
          <w:color w:val="333333"/>
          <w:sz w:val="20"/>
          <w:szCs w:val="20"/>
        </w:rPr>
        <w:t>；</w:t>
      </w:r>
      <w:r>
        <w:rPr>
          <w:rFonts w:ascii="宋体" w:eastAsia="宋体" w:hAnsi="宋体" w:cs="宋体"/>
          <w:color w:val="333333"/>
          <w:sz w:val="20"/>
          <w:szCs w:val="20"/>
        </w:rPr>
        <w:t>被剥夺政治权利</w:t>
      </w:r>
      <w:r>
        <w:rPr>
          <w:rFonts w:ascii="MS PGothic" w:eastAsia="MS PGothic" w:hAnsi="MS PGothic" w:cs="MS PGothic"/>
          <w:color w:val="333333"/>
          <w:sz w:val="20"/>
          <w:szCs w:val="20"/>
        </w:rPr>
        <w:t>，</w:t>
      </w:r>
    </w:p>
    <w:p w:rsidR="006D2389" w:rsidRDefault="00772057">
      <w:pPr>
        <w:spacing w:line="181" w:lineRule="auto"/>
        <w:ind w:left="80"/>
        <w:rPr>
          <w:sz w:val="20"/>
          <w:szCs w:val="20"/>
        </w:rPr>
      </w:pPr>
      <w:r>
        <w:rPr>
          <w:rFonts w:ascii="宋体" w:eastAsia="宋体" w:hAnsi="宋体" w:cs="宋体"/>
          <w:color w:val="333333"/>
          <w:sz w:val="19"/>
          <w:szCs w:val="19"/>
        </w:rPr>
        <w:t>社区矫正的适用范围</w:t>
      </w:r>
    </w:p>
    <w:p w:rsidR="006D2389" w:rsidRDefault="00772057">
      <w:pPr>
        <w:spacing w:line="205" w:lineRule="auto"/>
        <w:ind w:left="2300"/>
        <w:rPr>
          <w:sz w:val="20"/>
          <w:szCs w:val="20"/>
        </w:rPr>
      </w:pPr>
      <w:r>
        <w:rPr>
          <w:rFonts w:ascii="宋体" w:eastAsia="宋体" w:hAnsi="宋体" w:cs="宋体"/>
          <w:color w:val="333333"/>
          <w:sz w:val="20"/>
          <w:szCs w:val="20"/>
        </w:rPr>
        <w:t>并在社会上服刑的。</w:t>
      </w:r>
    </w:p>
    <w:p w:rsidR="006D2389" w:rsidRDefault="006D2389">
      <w:pPr>
        <w:spacing w:line="329" w:lineRule="exact"/>
        <w:rPr>
          <w:sz w:val="20"/>
          <w:szCs w:val="20"/>
        </w:rPr>
      </w:pPr>
    </w:p>
    <w:p w:rsidR="006D2389" w:rsidRDefault="00772057">
      <w:pPr>
        <w:spacing w:line="260" w:lineRule="exact"/>
        <w:ind w:left="80" w:right="160" w:firstLine="2226"/>
        <w:rPr>
          <w:sz w:val="20"/>
          <w:szCs w:val="20"/>
        </w:rPr>
      </w:pPr>
      <w:r>
        <w:rPr>
          <w:rFonts w:ascii="宋体" w:eastAsia="宋体" w:hAnsi="宋体" w:cs="宋体"/>
          <w:color w:val="333333"/>
          <w:sz w:val="20"/>
          <w:szCs w:val="20"/>
        </w:rPr>
        <w:t>人民检察院</w:t>
      </w:r>
      <w:r>
        <w:rPr>
          <w:rFonts w:ascii="MS PGothic" w:eastAsia="MS PGothic" w:hAnsi="MS PGothic" w:cs="MS PGothic"/>
          <w:color w:val="333333"/>
          <w:sz w:val="20"/>
          <w:szCs w:val="20"/>
        </w:rPr>
        <w:t>：</w:t>
      </w:r>
      <w:r>
        <w:rPr>
          <w:rFonts w:ascii="宋体" w:eastAsia="宋体" w:hAnsi="宋体" w:cs="宋体"/>
          <w:color w:val="333333"/>
          <w:sz w:val="20"/>
          <w:szCs w:val="20"/>
        </w:rPr>
        <w:t>依法对社区矫正工作实行法律监督</w:t>
      </w:r>
      <w:r>
        <w:rPr>
          <w:rFonts w:ascii="MS PGothic" w:eastAsia="MS PGothic" w:hAnsi="MS PGothic" w:cs="MS PGothic"/>
          <w:color w:val="333333"/>
          <w:sz w:val="20"/>
          <w:szCs w:val="20"/>
        </w:rPr>
        <w:t>；</w:t>
      </w:r>
      <w:r>
        <w:rPr>
          <w:rFonts w:ascii="宋体" w:eastAsia="宋体" w:hAnsi="宋体" w:cs="宋体"/>
          <w:color w:val="333333"/>
          <w:sz w:val="20"/>
          <w:szCs w:val="20"/>
        </w:rPr>
        <w:t>地方人民政府</w:t>
      </w:r>
      <w:r>
        <w:rPr>
          <w:rFonts w:ascii="MS PGothic" w:eastAsia="MS PGothic" w:hAnsi="MS PGothic" w:cs="MS PGothic"/>
          <w:color w:val="333333"/>
          <w:sz w:val="20"/>
          <w:szCs w:val="20"/>
        </w:rPr>
        <w:t>：</w:t>
      </w:r>
      <w:r>
        <w:rPr>
          <w:rFonts w:ascii="宋体" w:eastAsia="宋体" w:hAnsi="宋体" w:cs="宋体"/>
          <w:color w:val="333333"/>
          <w:sz w:val="20"/>
          <w:szCs w:val="20"/>
        </w:rPr>
        <w:t>设立社区矫正委员</w:t>
      </w:r>
      <w:r>
        <w:rPr>
          <w:rFonts w:ascii="宋体" w:eastAsia="宋体" w:hAnsi="宋体" w:cs="宋体"/>
          <w:color w:val="333333"/>
          <w:sz w:val="20"/>
          <w:szCs w:val="20"/>
        </w:rPr>
        <w:t xml:space="preserve"> </w:t>
      </w:r>
      <w:r>
        <w:rPr>
          <w:rFonts w:ascii="宋体" w:eastAsia="宋体" w:hAnsi="宋体" w:cs="宋体"/>
          <w:color w:val="333333"/>
          <w:sz w:val="20"/>
          <w:szCs w:val="20"/>
        </w:rPr>
        <w:t>社区矫正职责分工</w:t>
      </w:r>
      <w:r>
        <w:rPr>
          <w:rFonts w:ascii="宋体" w:eastAsia="宋体" w:hAnsi="宋体" w:cs="宋体"/>
          <w:color w:val="333333"/>
          <w:sz w:val="20"/>
          <w:szCs w:val="20"/>
        </w:rPr>
        <w:t xml:space="preserve"> </w:t>
      </w:r>
      <w:r>
        <w:rPr>
          <w:rFonts w:ascii="宋体" w:eastAsia="宋体" w:hAnsi="宋体" w:cs="宋体"/>
          <w:color w:val="333333"/>
          <w:sz w:val="20"/>
          <w:szCs w:val="20"/>
        </w:rPr>
        <w:t>会</w:t>
      </w:r>
      <w:r>
        <w:rPr>
          <w:rFonts w:ascii="MS PGothic" w:eastAsia="MS PGothic" w:hAnsi="MS PGothic" w:cs="MS PGothic"/>
          <w:color w:val="333333"/>
          <w:sz w:val="20"/>
          <w:szCs w:val="20"/>
        </w:rPr>
        <w:t>，</w:t>
      </w:r>
      <w:r>
        <w:rPr>
          <w:rFonts w:ascii="宋体" w:eastAsia="宋体" w:hAnsi="宋体" w:cs="宋体"/>
          <w:color w:val="333333"/>
          <w:sz w:val="20"/>
          <w:szCs w:val="20"/>
        </w:rPr>
        <w:t>统筹协调和指导社区矫正工作</w:t>
      </w:r>
      <w:r>
        <w:rPr>
          <w:rFonts w:ascii="MS PGothic" w:eastAsia="MS PGothic" w:hAnsi="MS PGothic" w:cs="MS PGothic"/>
          <w:color w:val="333333"/>
          <w:sz w:val="20"/>
          <w:szCs w:val="20"/>
        </w:rPr>
        <w:t>；</w:t>
      </w:r>
      <w:r>
        <w:rPr>
          <w:rFonts w:ascii="宋体" w:eastAsia="宋体" w:hAnsi="宋体" w:cs="宋体"/>
          <w:color w:val="333333"/>
          <w:sz w:val="20"/>
          <w:szCs w:val="20"/>
        </w:rPr>
        <w:t>司法所</w:t>
      </w:r>
      <w:r>
        <w:rPr>
          <w:rFonts w:ascii="MS PGothic" w:eastAsia="MS PGothic" w:hAnsi="MS PGothic" w:cs="MS PGothic"/>
          <w:color w:val="333333"/>
          <w:sz w:val="20"/>
          <w:szCs w:val="20"/>
        </w:rPr>
        <w:t>：</w:t>
      </w:r>
      <w:r>
        <w:rPr>
          <w:rFonts w:ascii="宋体" w:eastAsia="宋体" w:hAnsi="宋体" w:cs="宋体"/>
          <w:color w:val="333333"/>
          <w:sz w:val="20"/>
          <w:szCs w:val="20"/>
        </w:rPr>
        <w:t>根据社区矫正机构的委托</w:t>
      </w:r>
      <w:r>
        <w:rPr>
          <w:rFonts w:ascii="MS PGothic" w:eastAsia="MS PGothic" w:hAnsi="MS PGothic" w:cs="MS PGothic"/>
          <w:color w:val="333333"/>
          <w:sz w:val="20"/>
          <w:szCs w:val="20"/>
        </w:rPr>
        <w:t>，</w:t>
      </w:r>
      <w:r>
        <w:rPr>
          <w:rFonts w:ascii="宋体" w:eastAsia="宋体" w:hAnsi="宋体" w:cs="宋体"/>
          <w:color w:val="333333"/>
          <w:sz w:val="20"/>
          <w:szCs w:val="20"/>
        </w:rPr>
        <w:t>承担社区矫正</w:t>
      </w:r>
    </w:p>
    <w:p w:rsidR="006D2389" w:rsidRDefault="006D2389">
      <w:pPr>
        <w:spacing w:line="100" w:lineRule="exact"/>
        <w:rPr>
          <w:sz w:val="20"/>
          <w:szCs w:val="20"/>
        </w:rPr>
      </w:pPr>
    </w:p>
    <w:p w:rsidR="006D2389" w:rsidRDefault="00772057">
      <w:pPr>
        <w:ind w:left="2300"/>
        <w:rPr>
          <w:sz w:val="20"/>
          <w:szCs w:val="20"/>
        </w:rPr>
      </w:pPr>
      <w:r>
        <w:rPr>
          <w:rFonts w:ascii="宋体" w:eastAsia="宋体" w:hAnsi="宋体" w:cs="宋体"/>
          <w:color w:val="333333"/>
          <w:sz w:val="20"/>
          <w:szCs w:val="20"/>
        </w:rPr>
        <w:t>相关工作。</w:t>
      </w:r>
    </w:p>
    <w:p w:rsidR="006D2389" w:rsidRDefault="006D2389">
      <w:pPr>
        <w:spacing w:line="265" w:lineRule="exact"/>
        <w:rPr>
          <w:sz w:val="20"/>
          <w:szCs w:val="20"/>
        </w:rPr>
      </w:pPr>
    </w:p>
    <w:p w:rsidR="006D2389" w:rsidRDefault="00772057">
      <w:pPr>
        <w:spacing w:line="228" w:lineRule="exact"/>
        <w:ind w:left="2300"/>
        <w:rPr>
          <w:sz w:val="20"/>
          <w:szCs w:val="20"/>
        </w:rPr>
      </w:pPr>
      <w:r>
        <w:rPr>
          <w:rFonts w:ascii="宋体" w:eastAsia="宋体" w:hAnsi="宋体" w:cs="宋体"/>
          <w:color w:val="333333"/>
          <w:sz w:val="20"/>
          <w:szCs w:val="20"/>
        </w:rPr>
        <w:t>社区矫正机构应当向社区矫正执行地的中级以上人民法院提出减刑建议</w:t>
      </w:r>
      <w:r>
        <w:rPr>
          <w:rFonts w:ascii="MS PGothic" w:eastAsia="MS PGothic" w:hAnsi="MS PGothic" w:cs="MS PGothic"/>
          <w:color w:val="333333"/>
          <w:sz w:val="20"/>
          <w:szCs w:val="20"/>
        </w:rPr>
        <w:t>，</w:t>
      </w:r>
      <w:r>
        <w:rPr>
          <w:rFonts w:ascii="宋体" w:eastAsia="宋体" w:hAnsi="宋体" w:cs="宋体"/>
          <w:color w:val="333333"/>
          <w:sz w:val="20"/>
          <w:szCs w:val="20"/>
        </w:rPr>
        <w:t>并将减刑建议</w:t>
      </w:r>
    </w:p>
    <w:p w:rsidR="006D2389" w:rsidRDefault="00772057">
      <w:pPr>
        <w:spacing w:line="181" w:lineRule="auto"/>
        <w:ind w:left="80"/>
        <w:rPr>
          <w:sz w:val="20"/>
          <w:szCs w:val="20"/>
        </w:rPr>
      </w:pPr>
      <w:r>
        <w:rPr>
          <w:rFonts w:ascii="宋体" w:eastAsia="宋体" w:hAnsi="宋体" w:cs="宋体"/>
          <w:color w:val="333333"/>
          <w:sz w:val="19"/>
          <w:szCs w:val="19"/>
        </w:rPr>
        <w:t>减刑</w:t>
      </w:r>
    </w:p>
    <w:p w:rsidR="006D2389" w:rsidRDefault="00772057">
      <w:pPr>
        <w:spacing w:line="205" w:lineRule="auto"/>
        <w:ind w:left="2300"/>
        <w:rPr>
          <w:sz w:val="20"/>
          <w:szCs w:val="20"/>
        </w:rPr>
      </w:pPr>
      <w:r>
        <w:rPr>
          <w:rFonts w:ascii="宋体" w:eastAsia="宋体" w:hAnsi="宋体" w:cs="宋体"/>
          <w:color w:val="333333"/>
          <w:sz w:val="20"/>
          <w:szCs w:val="20"/>
        </w:rPr>
        <w:t>书抄送同级人民检察院。</w:t>
      </w:r>
    </w:p>
    <w:p w:rsidR="006D2389" w:rsidRDefault="006D2389">
      <w:pPr>
        <w:spacing w:line="370" w:lineRule="exact"/>
        <w:rPr>
          <w:sz w:val="20"/>
          <w:szCs w:val="20"/>
        </w:rPr>
      </w:pPr>
    </w:p>
    <w:p w:rsidR="006D2389" w:rsidRDefault="00772057">
      <w:pPr>
        <w:rPr>
          <w:sz w:val="20"/>
          <w:szCs w:val="20"/>
        </w:rPr>
      </w:pPr>
      <w:r>
        <w:rPr>
          <w:rFonts w:eastAsia="Times New Roman"/>
          <w:color w:val="333333"/>
        </w:rPr>
        <w:t>2</w:t>
      </w:r>
      <w:r>
        <w:rPr>
          <w:rFonts w:ascii="宋体" w:eastAsia="宋体" w:hAnsi="宋体" w:cs="宋体"/>
          <w:color w:val="333333"/>
          <w:sz w:val="19"/>
          <w:szCs w:val="19"/>
        </w:rPr>
        <w:t>、</w:t>
      </w:r>
      <w:r>
        <w:rPr>
          <w:rFonts w:ascii="宋体" w:eastAsia="宋体" w:hAnsi="宋体" w:cs="宋体"/>
          <w:color w:val="333333"/>
          <w:sz w:val="19"/>
          <w:szCs w:val="19"/>
        </w:rPr>
        <w:t xml:space="preserve"> </w:t>
      </w:r>
      <w:r>
        <w:rPr>
          <w:rFonts w:ascii="宋体" w:eastAsia="宋体" w:hAnsi="宋体" w:cs="宋体"/>
          <w:color w:val="333333"/>
          <w:sz w:val="19"/>
          <w:szCs w:val="19"/>
        </w:rPr>
        <w:t>禁毒法规与政策</w:t>
      </w:r>
    </w:p>
    <w:p w:rsidR="006D2389" w:rsidRDefault="00772057">
      <w:pPr>
        <w:spacing w:line="347"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1270</wp:posOffset>
            </wp:positionH>
            <wp:positionV relativeFrom="paragraph">
              <wp:posOffset>135890</wp:posOffset>
            </wp:positionV>
            <wp:extent cx="6306185" cy="20929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6306185" cy="2092960"/>
                    </a:xfrm>
                    <a:prstGeom prst="rect">
                      <a:avLst/>
                    </a:prstGeom>
                    <a:noFill/>
                  </pic:spPr>
                </pic:pic>
              </a:graphicData>
            </a:graphic>
          </wp:anchor>
        </w:drawing>
      </w:r>
    </w:p>
    <w:p w:rsidR="006D2389" w:rsidRDefault="00772057">
      <w:pPr>
        <w:tabs>
          <w:tab w:val="left" w:pos="2280"/>
        </w:tabs>
        <w:ind w:left="80"/>
        <w:rPr>
          <w:sz w:val="20"/>
          <w:szCs w:val="20"/>
        </w:rPr>
      </w:pPr>
      <w:r>
        <w:rPr>
          <w:rFonts w:ascii="宋体" w:eastAsia="宋体" w:hAnsi="宋体" w:cs="宋体"/>
          <w:color w:val="333333"/>
          <w:sz w:val="20"/>
          <w:szCs w:val="20"/>
        </w:rPr>
        <w:t>社区戒毒</w:t>
      </w:r>
      <w:r>
        <w:rPr>
          <w:sz w:val="20"/>
          <w:szCs w:val="20"/>
        </w:rPr>
        <w:tab/>
      </w:r>
      <w:r>
        <w:rPr>
          <w:rFonts w:ascii="宋体" w:eastAsia="宋体" w:hAnsi="宋体" w:cs="宋体"/>
          <w:color w:val="333333"/>
          <w:sz w:val="20"/>
          <w:szCs w:val="20"/>
        </w:rPr>
        <w:t>期限为</w:t>
      </w:r>
      <w:r>
        <w:rPr>
          <w:rFonts w:eastAsia="Times New Roman"/>
          <w:color w:val="333333"/>
          <w:sz w:val="21"/>
          <w:szCs w:val="21"/>
        </w:rPr>
        <w:t>3</w:t>
      </w:r>
      <w:r>
        <w:rPr>
          <w:rFonts w:ascii="宋体" w:eastAsia="宋体" w:hAnsi="宋体" w:cs="宋体"/>
          <w:color w:val="333333"/>
          <w:sz w:val="20"/>
          <w:szCs w:val="20"/>
        </w:rPr>
        <w:t>年</w:t>
      </w:r>
    </w:p>
    <w:p w:rsidR="006D2389" w:rsidRDefault="006D2389">
      <w:pPr>
        <w:spacing w:line="268" w:lineRule="exact"/>
        <w:rPr>
          <w:sz w:val="20"/>
          <w:szCs w:val="20"/>
        </w:rPr>
      </w:pPr>
    </w:p>
    <w:p w:rsidR="006D2389" w:rsidRDefault="00772057">
      <w:pPr>
        <w:tabs>
          <w:tab w:val="left" w:pos="2280"/>
        </w:tabs>
        <w:spacing w:line="255" w:lineRule="exact"/>
        <w:ind w:left="80"/>
        <w:rPr>
          <w:sz w:val="20"/>
          <w:szCs w:val="20"/>
        </w:rPr>
      </w:pPr>
      <w:r>
        <w:rPr>
          <w:rFonts w:ascii="宋体" w:eastAsia="宋体" w:hAnsi="宋体" w:cs="宋体"/>
          <w:color w:val="333333"/>
          <w:sz w:val="20"/>
          <w:szCs w:val="20"/>
        </w:rPr>
        <w:t>强制戒毒</w:t>
      </w:r>
      <w:r>
        <w:rPr>
          <w:sz w:val="20"/>
          <w:szCs w:val="20"/>
        </w:rPr>
        <w:tab/>
      </w:r>
      <w:r>
        <w:rPr>
          <w:rFonts w:ascii="宋体" w:eastAsia="宋体" w:hAnsi="宋体" w:cs="宋体"/>
          <w:color w:val="333333"/>
          <w:sz w:val="20"/>
          <w:szCs w:val="20"/>
        </w:rPr>
        <w:t>时间期限为</w:t>
      </w:r>
      <w:r>
        <w:rPr>
          <w:rFonts w:eastAsia="Times New Roman"/>
          <w:color w:val="333333"/>
          <w:sz w:val="21"/>
          <w:szCs w:val="21"/>
        </w:rPr>
        <w:t>2</w:t>
      </w:r>
      <w:r>
        <w:rPr>
          <w:rFonts w:ascii="宋体" w:eastAsia="宋体" w:hAnsi="宋体" w:cs="宋体"/>
          <w:color w:val="333333"/>
          <w:sz w:val="20"/>
          <w:szCs w:val="20"/>
        </w:rPr>
        <w:t>年</w:t>
      </w:r>
      <w:r>
        <w:rPr>
          <w:rFonts w:ascii="MS PGothic" w:eastAsia="MS PGothic" w:hAnsi="MS PGothic" w:cs="MS PGothic"/>
          <w:color w:val="333333"/>
          <w:sz w:val="20"/>
          <w:szCs w:val="20"/>
        </w:rPr>
        <w:t>，</w:t>
      </w:r>
      <w:r>
        <w:rPr>
          <w:rFonts w:ascii="宋体" w:eastAsia="宋体" w:hAnsi="宋体" w:cs="宋体"/>
          <w:color w:val="333333"/>
          <w:sz w:val="20"/>
          <w:szCs w:val="20"/>
        </w:rPr>
        <w:t>最长可延长</w:t>
      </w:r>
      <w:r>
        <w:rPr>
          <w:rFonts w:eastAsia="Times New Roman"/>
          <w:color w:val="333333"/>
          <w:sz w:val="21"/>
          <w:szCs w:val="21"/>
        </w:rPr>
        <w:t>1</w:t>
      </w:r>
      <w:r>
        <w:rPr>
          <w:rFonts w:ascii="宋体" w:eastAsia="宋体" w:hAnsi="宋体" w:cs="宋体"/>
          <w:color w:val="333333"/>
          <w:sz w:val="20"/>
          <w:szCs w:val="20"/>
        </w:rPr>
        <w:t>年</w:t>
      </w:r>
    </w:p>
    <w:p w:rsidR="006D2389" w:rsidRDefault="006D2389">
      <w:pPr>
        <w:spacing w:line="268" w:lineRule="exact"/>
        <w:rPr>
          <w:sz w:val="20"/>
          <w:szCs w:val="20"/>
        </w:rPr>
      </w:pPr>
    </w:p>
    <w:p w:rsidR="006D2389" w:rsidRDefault="00772057">
      <w:pPr>
        <w:tabs>
          <w:tab w:val="left" w:pos="2280"/>
        </w:tabs>
        <w:ind w:left="80"/>
        <w:rPr>
          <w:sz w:val="20"/>
          <w:szCs w:val="20"/>
        </w:rPr>
      </w:pPr>
      <w:r>
        <w:rPr>
          <w:rFonts w:ascii="宋体" w:eastAsia="宋体" w:hAnsi="宋体" w:cs="宋体"/>
          <w:color w:val="333333"/>
          <w:sz w:val="20"/>
          <w:szCs w:val="20"/>
        </w:rPr>
        <w:t>社区康复期限</w:t>
      </w:r>
      <w:r>
        <w:rPr>
          <w:sz w:val="20"/>
          <w:szCs w:val="20"/>
        </w:rPr>
        <w:tab/>
      </w:r>
      <w:r>
        <w:rPr>
          <w:rFonts w:ascii="宋体" w:eastAsia="宋体" w:hAnsi="宋体" w:cs="宋体"/>
          <w:color w:val="333333"/>
          <w:sz w:val="20"/>
          <w:szCs w:val="20"/>
        </w:rPr>
        <w:t>期限为</w:t>
      </w:r>
      <w:r>
        <w:rPr>
          <w:rFonts w:ascii="宋体" w:eastAsia="宋体" w:hAnsi="宋体" w:cs="宋体"/>
          <w:color w:val="333333"/>
          <w:sz w:val="20"/>
          <w:szCs w:val="20"/>
        </w:rPr>
        <w:t>不超过</w:t>
      </w:r>
      <w:r>
        <w:rPr>
          <w:rFonts w:eastAsia="Times New Roman"/>
          <w:color w:val="333333"/>
          <w:sz w:val="21"/>
          <w:szCs w:val="21"/>
        </w:rPr>
        <w:t>3</w:t>
      </w:r>
      <w:r>
        <w:rPr>
          <w:rFonts w:ascii="宋体" w:eastAsia="宋体" w:hAnsi="宋体" w:cs="宋体"/>
          <w:color w:val="333333"/>
          <w:sz w:val="20"/>
          <w:szCs w:val="20"/>
        </w:rPr>
        <w:t>年</w:t>
      </w:r>
    </w:p>
    <w:p w:rsidR="006D2389" w:rsidRDefault="006D2389">
      <w:pPr>
        <w:spacing w:line="240" w:lineRule="exact"/>
        <w:rPr>
          <w:sz w:val="20"/>
          <w:szCs w:val="20"/>
        </w:rPr>
      </w:pPr>
    </w:p>
    <w:p w:rsidR="006D2389" w:rsidRDefault="00772057">
      <w:pPr>
        <w:spacing w:line="228" w:lineRule="exact"/>
        <w:ind w:left="2300"/>
        <w:rPr>
          <w:sz w:val="20"/>
          <w:szCs w:val="20"/>
        </w:rPr>
      </w:pPr>
      <w:r>
        <w:rPr>
          <w:rFonts w:ascii="宋体" w:eastAsia="宋体" w:hAnsi="宋体" w:cs="宋体"/>
          <w:color w:val="333333"/>
          <w:sz w:val="20"/>
          <w:szCs w:val="20"/>
        </w:rPr>
        <w:t>拒绝接受社区戒毒的</w:t>
      </w:r>
      <w:r>
        <w:rPr>
          <w:rFonts w:ascii="MS PGothic" w:eastAsia="MS PGothic" w:hAnsi="MS PGothic" w:cs="MS PGothic"/>
          <w:color w:val="333333"/>
          <w:sz w:val="20"/>
          <w:szCs w:val="20"/>
        </w:rPr>
        <w:t>；</w:t>
      </w:r>
      <w:r>
        <w:rPr>
          <w:rFonts w:ascii="宋体" w:eastAsia="宋体" w:hAnsi="宋体" w:cs="宋体"/>
          <w:color w:val="333333"/>
          <w:sz w:val="20"/>
          <w:szCs w:val="20"/>
        </w:rPr>
        <w:t>在社区戒毒期间吸食、注射毒品的</w:t>
      </w:r>
      <w:r>
        <w:rPr>
          <w:rFonts w:ascii="MS PGothic" w:eastAsia="MS PGothic" w:hAnsi="MS PGothic" w:cs="MS PGothic"/>
          <w:color w:val="333333"/>
          <w:sz w:val="20"/>
          <w:szCs w:val="20"/>
        </w:rPr>
        <w:t>；</w:t>
      </w:r>
      <w:r>
        <w:rPr>
          <w:rFonts w:ascii="宋体" w:eastAsia="宋体" w:hAnsi="宋体" w:cs="宋体"/>
          <w:color w:val="333333"/>
          <w:sz w:val="20"/>
          <w:szCs w:val="20"/>
        </w:rPr>
        <w:t>严重违反社区戒毒协议的</w:t>
      </w:r>
      <w:r>
        <w:rPr>
          <w:rFonts w:ascii="MS PGothic" w:eastAsia="MS PGothic" w:hAnsi="MS PGothic" w:cs="MS PGothic"/>
          <w:color w:val="333333"/>
          <w:sz w:val="20"/>
          <w:szCs w:val="20"/>
        </w:rPr>
        <w:t>；</w:t>
      </w:r>
    </w:p>
    <w:p w:rsidR="006D2389" w:rsidRDefault="00772057">
      <w:pPr>
        <w:spacing w:line="181" w:lineRule="auto"/>
        <w:ind w:left="80"/>
        <w:rPr>
          <w:sz w:val="20"/>
          <w:szCs w:val="20"/>
        </w:rPr>
      </w:pPr>
      <w:r>
        <w:rPr>
          <w:rFonts w:ascii="宋体" w:eastAsia="宋体" w:hAnsi="宋体" w:cs="宋体"/>
          <w:color w:val="333333"/>
          <w:sz w:val="19"/>
          <w:szCs w:val="19"/>
        </w:rPr>
        <w:t>强制隔离戒毒</w:t>
      </w:r>
    </w:p>
    <w:p w:rsidR="006D2389" w:rsidRDefault="00772057">
      <w:pPr>
        <w:spacing w:line="205" w:lineRule="auto"/>
        <w:ind w:left="2300"/>
        <w:rPr>
          <w:sz w:val="20"/>
          <w:szCs w:val="20"/>
        </w:rPr>
      </w:pPr>
      <w:r>
        <w:rPr>
          <w:rFonts w:ascii="宋体" w:eastAsia="宋体" w:hAnsi="宋体" w:cs="宋体"/>
          <w:color w:val="333333"/>
          <w:sz w:val="20"/>
          <w:szCs w:val="20"/>
        </w:rPr>
        <w:t>经社区戒毒、强制隔离戒毒后再次吸食、注射毒品的。</w:t>
      </w:r>
    </w:p>
    <w:p w:rsidR="006D2389" w:rsidRDefault="006D2389">
      <w:pPr>
        <w:spacing w:line="240" w:lineRule="exact"/>
        <w:rPr>
          <w:sz w:val="20"/>
          <w:szCs w:val="20"/>
        </w:rPr>
      </w:pPr>
    </w:p>
    <w:p w:rsidR="006D2389" w:rsidRDefault="00772057">
      <w:pPr>
        <w:spacing w:line="252" w:lineRule="exact"/>
        <w:ind w:left="2300"/>
        <w:rPr>
          <w:sz w:val="20"/>
          <w:szCs w:val="20"/>
        </w:rPr>
      </w:pPr>
      <w:r>
        <w:rPr>
          <w:rFonts w:eastAsia="Times New Roman"/>
          <w:color w:val="333333"/>
        </w:rPr>
        <w:t>1</w:t>
      </w:r>
      <w:r>
        <w:rPr>
          <w:rFonts w:ascii="宋体" w:eastAsia="宋体" w:hAnsi="宋体" w:cs="宋体"/>
          <w:color w:val="333333"/>
          <w:sz w:val="19"/>
          <w:szCs w:val="19"/>
        </w:rPr>
        <w:t>、怀孕或者正在哺乳自己不满</w:t>
      </w:r>
      <w:r>
        <w:rPr>
          <w:rFonts w:eastAsia="Times New Roman"/>
          <w:color w:val="333333"/>
        </w:rPr>
        <w:t>1</w:t>
      </w:r>
      <w:r>
        <w:rPr>
          <w:rFonts w:ascii="宋体" w:eastAsia="宋体" w:hAnsi="宋体" w:cs="宋体"/>
          <w:color w:val="333333"/>
          <w:sz w:val="19"/>
          <w:szCs w:val="19"/>
        </w:rPr>
        <w:t>周岁婴儿的妇女吸毒成瘾的</w:t>
      </w:r>
      <w:r>
        <w:rPr>
          <w:rFonts w:ascii="MS PGothic" w:eastAsia="MS PGothic" w:hAnsi="MS PGothic" w:cs="MS PGothic"/>
          <w:color w:val="333333"/>
          <w:sz w:val="19"/>
          <w:szCs w:val="19"/>
        </w:rPr>
        <w:t>；</w:t>
      </w:r>
    </w:p>
    <w:p w:rsidR="006D2389" w:rsidRDefault="00772057">
      <w:pPr>
        <w:spacing w:line="182" w:lineRule="auto"/>
        <w:ind w:left="80"/>
        <w:rPr>
          <w:sz w:val="20"/>
          <w:szCs w:val="20"/>
        </w:rPr>
      </w:pPr>
      <w:r>
        <w:rPr>
          <w:rFonts w:ascii="宋体" w:eastAsia="宋体" w:hAnsi="宋体" w:cs="宋体"/>
          <w:color w:val="333333"/>
          <w:sz w:val="19"/>
          <w:szCs w:val="19"/>
        </w:rPr>
        <w:t>不适用强制隔离戒毒</w:t>
      </w:r>
    </w:p>
    <w:p w:rsidR="006D2389" w:rsidRDefault="00772057">
      <w:pPr>
        <w:spacing w:line="217" w:lineRule="auto"/>
        <w:ind w:left="2300"/>
        <w:rPr>
          <w:sz w:val="20"/>
          <w:szCs w:val="20"/>
        </w:rPr>
      </w:pPr>
      <w:r>
        <w:rPr>
          <w:rFonts w:eastAsia="Times New Roman"/>
          <w:color w:val="333333"/>
        </w:rPr>
        <w:t>2</w:t>
      </w:r>
      <w:r>
        <w:rPr>
          <w:rFonts w:ascii="宋体" w:eastAsia="宋体" w:hAnsi="宋体" w:cs="宋体"/>
          <w:color w:val="333333"/>
          <w:sz w:val="19"/>
          <w:szCs w:val="19"/>
        </w:rPr>
        <w:t>、不满</w:t>
      </w:r>
      <w:r>
        <w:rPr>
          <w:rFonts w:eastAsia="Times New Roman"/>
          <w:color w:val="333333"/>
        </w:rPr>
        <w:t xml:space="preserve">16 </w:t>
      </w:r>
      <w:r>
        <w:rPr>
          <w:rFonts w:ascii="宋体" w:eastAsia="宋体" w:hAnsi="宋体" w:cs="宋体"/>
          <w:color w:val="333333"/>
          <w:sz w:val="19"/>
          <w:szCs w:val="19"/>
        </w:rPr>
        <w:t>周岁的未成年人吸毒成瘾。</w:t>
      </w:r>
    </w:p>
    <w:p w:rsidR="006D2389" w:rsidRDefault="006D2389">
      <w:pPr>
        <w:spacing w:line="336" w:lineRule="exact"/>
        <w:rPr>
          <w:sz w:val="20"/>
          <w:szCs w:val="20"/>
        </w:rPr>
      </w:pPr>
    </w:p>
    <w:p w:rsidR="006D2389" w:rsidRDefault="00772057">
      <w:pPr>
        <w:rPr>
          <w:sz w:val="20"/>
          <w:szCs w:val="20"/>
        </w:rPr>
      </w:pPr>
      <w:r>
        <w:rPr>
          <w:rFonts w:eastAsia="Times New Roman"/>
          <w:color w:val="333333"/>
        </w:rPr>
        <w:t>3</w:t>
      </w:r>
      <w:r>
        <w:rPr>
          <w:rFonts w:ascii="宋体" w:eastAsia="宋体" w:hAnsi="宋体" w:cs="宋体"/>
          <w:color w:val="333333"/>
          <w:sz w:val="19"/>
          <w:szCs w:val="19"/>
        </w:rPr>
        <w:t>、治安管理处罚法规与政策</w:t>
      </w:r>
    </w:p>
    <w:p w:rsidR="006D2389" w:rsidRDefault="00772057">
      <w:pPr>
        <w:spacing w:line="35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1270</wp:posOffset>
            </wp:positionH>
            <wp:positionV relativeFrom="paragraph">
              <wp:posOffset>135890</wp:posOffset>
            </wp:positionV>
            <wp:extent cx="6306185" cy="12198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6306185" cy="1219835"/>
                    </a:xfrm>
                    <a:prstGeom prst="rect">
                      <a:avLst/>
                    </a:prstGeom>
                    <a:noFill/>
                  </pic:spPr>
                </pic:pic>
              </a:graphicData>
            </a:graphic>
          </wp:anchor>
        </w:drawing>
      </w:r>
    </w:p>
    <w:p w:rsidR="006D2389" w:rsidRDefault="00772057">
      <w:pPr>
        <w:tabs>
          <w:tab w:val="left" w:pos="2280"/>
        </w:tabs>
        <w:spacing w:line="228" w:lineRule="exact"/>
        <w:ind w:left="80"/>
        <w:rPr>
          <w:sz w:val="20"/>
          <w:szCs w:val="20"/>
        </w:rPr>
      </w:pPr>
      <w:r>
        <w:rPr>
          <w:rFonts w:ascii="宋体" w:eastAsia="宋体" w:hAnsi="宋体" w:cs="宋体"/>
          <w:color w:val="333333"/>
          <w:sz w:val="20"/>
          <w:szCs w:val="20"/>
        </w:rPr>
        <w:t>种类</w:t>
      </w:r>
      <w:r>
        <w:rPr>
          <w:sz w:val="20"/>
          <w:szCs w:val="20"/>
        </w:rPr>
        <w:tab/>
      </w:r>
      <w:r>
        <w:rPr>
          <w:rFonts w:ascii="宋体" w:eastAsia="宋体" w:hAnsi="宋体" w:cs="宋体"/>
          <w:color w:val="333333"/>
          <w:sz w:val="20"/>
          <w:szCs w:val="20"/>
        </w:rPr>
        <w:t>警告</w:t>
      </w:r>
      <w:r>
        <w:rPr>
          <w:rFonts w:ascii="MS PGothic" w:eastAsia="MS PGothic" w:hAnsi="MS PGothic" w:cs="MS PGothic"/>
          <w:color w:val="333333"/>
          <w:sz w:val="20"/>
          <w:szCs w:val="20"/>
        </w:rPr>
        <w:t>；</w:t>
      </w:r>
      <w:r>
        <w:rPr>
          <w:rFonts w:ascii="宋体" w:eastAsia="宋体" w:hAnsi="宋体" w:cs="宋体"/>
          <w:color w:val="333333"/>
          <w:sz w:val="20"/>
          <w:szCs w:val="20"/>
        </w:rPr>
        <w:t>罚款</w:t>
      </w:r>
      <w:r>
        <w:rPr>
          <w:rFonts w:ascii="MS PGothic" w:eastAsia="MS PGothic" w:hAnsi="MS PGothic" w:cs="MS PGothic"/>
          <w:color w:val="333333"/>
          <w:sz w:val="20"/>
          <w:szCs w:val="20"/>
        </w:rPr>
        <w:t>；</w:t>
      </w:r>
      <w:r>
        <w:rPr>
          <w:rFonts w:ascii="宋体" w:eastAsia="宋体" w:hAnsi="宋体" w:cs="宋体"/>
          <w:color w:val="333333"/>
          <w:sz w:val="20"/>
          <w:szCs w:val="20"/>
        </w:rPr>
        <w:t>行政拘留</w:t>
      </w:r>
      <w:r>
        <w:rPr>
          <w:rFonts w:ascii="MS PGothic" w:eastAsia="MS PGothic" w:hAnsi="MS PGothic" w:cs="MS PGothic"/>
          <w:color w:val="333333"/>
          <w:sz w:val="20"/>
          <w:szCs w:val="20"/>
        </w:rPr>
        <w:t>；</w:t>
      </w:r>
      <w:r>
        <w:rPr>
          <w:rFonts w:ascii="宋体" w:eastAsia="宋体" w:hAnsi="宋体" w:cs="宋体"/>
          <w:color w:val="333333"/>
          <w:sz w:val="20"/>
          <w:szCs w:val="20"/>
        </w:rPr>
        <w:t>吊销公安机关发放的许可证。</w:t>
      </w:r>
    </w:p>
    <w:p w:rsidR="006D2389" w:rsidRDefault="006D2389">
      <w:pPr>
        <w:sectPr w:rsidR="006D2389">
          <w:pgSz w:w="11900" w:h="16840"/>
          <w:pgMar w:top="594" w:right="1000" w:bottom="1440" w:left="980" w:header="0" w:footer="0" w:gutter="0"/>
          <w:cols w:space="720" w:equalWidth="0">
            <w:col w:w="9920"/>
          </w:cols>
        </w:sectPr>
      </w:pPr>
    </w:p>
    <w:p w:rsidR="006D2389" w:rsidRDefault="006D2389">
      <w:pPr>
        <w:spacing w:line="200" w:lineRule="exact"/>
        <w:rPr>
          <w:sz w:val="20"/>
          <w:szCs w:val="20"/>
        </w:rPr>
      </w:pPr>
    </w:p>
    <w:p w:rsidR="006D2389" w:rsidRDefault="006D2389">
      <w:pPr>
        <w:spacing w:line="271" w:lineRule="exact"/>
        <w:rPr>
          <w:sz w:val="20"/>
          <w:szCs w:val="20"/>
        </w:rPr>
      </w:pPr>
    </w:p>
    <w:p w:rsidR="006D2389" w:rsidRDefault="00772057">
      <w:pPr>
        <w:spacing w:line="239" w:lineRule="auto"/>
        <w:rPr>
          <w:sz w:val="20"/>
          <w:szCs w:val="20"/>
        </w:rPr>
      </w:pPr>
      <w:r>
        <w:rPr>
          <w:rFonts w:ascii="宋体" w:eastAsia="宋体" w:hAnsi="宋体" w:cs="宋体"/>
          <w:color w:val="333333"/>
          <w:sz w:val="19"/>
          <w:szCs w:val="19"/>
        </w:rPr>
        <w:t>不执行行政拘留处罚</w:t>
      </w:r>
    </w:p>
    <w:p w:rsidR="006D2389" w:rsidRDefault="00772057">
      <w:pPr>
        <w:spacing w:line="293" w:lineRule="exact"/>
        <w:rPr>
          <w:sz w:val="20"/>
          <w:szCs w:val="20"/>
        </w:rPr>
      </w:pPr>
      <w:r>
        <w:rPr>
          <w:sz w:val="20"/>
          <w:szCs w:val="20"/>
        </w:rPr>
        <w:br w:type="column"/>
      </w:r>
    </w:p>
    <w:p w:rsidR="006D2389" w:rsidRDefault="00772057">
      <w:pPr>
        <w:spacing w:line="296"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已满</w:t>
      </w:r>
      <w:r>
        <w:rPr>
          <w:rFonts w:eastAsia="Times New Roman"/>
          <w:color w:val="333333"/>
        </w:rPr>
        <w:t>14</w:t>
      </w:r>
      <w:r>
        <w:rPr>
          <w:rFonts w:ascii="宋体" w:eastAsia="宋体" w:hAnsi="宋体" w:cs="宋体"/>
          <w:color w:val="333333"/>
          <w:sz w:val="19"/>
          <w:szCs w:val="19"/>
        </w:rPr>
        <w:t>周岁不满</w:t>
      </w:r>
      <w:r>
        <w:rPr>
          <w:rFonts w:eastAsia="Times New Roman"/>
          <w:color w:val="333333"/>
        </w:rPr>
        <w:t>16</w:t>
      </w:r>
      <w:r>
        <w:rPr>
          <w:rFonts w:ascii="宋体" w:eastAsia="宋体" w:hAnsi="宋体" w:cs="宋体"/>
          <w:color w:val="333333"/>
          <w:sz w:val="19"/>
          <w:szCs w:val="19"/>
        </w:rPr>
        <w:t>周岁的</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已满</w:t>
      </w:r>
      <w:r>
        <w:rPr>
          <w:rFonts w:eastAsia="Times New Roman"/>
          <w:color w:val="333333"/>
        </w:rPr>
        <w:t>16</w:t>
      </w:r>
      <w:r>
        <w:rPr>
          <w:rFonts w:ascii="宋体" w:eastAsia="宋体" w:hAnsi="宋体" w:cs="宋体"/>
          <w:color w:val="333333"/>
          <w:sz w:val="19"/>
          <w:szCs w:val="19"/>
        </w:rPr>
        <w:t>周岁不满</w:t>
      </w:r>
      <w:r>
        <w:rPr>
          <w:rFonts w:eastAsia="Times New Roman"/>
          <w:color w:val="333333"/>
        </w:rPr>
        <w:t>18</w:t>
      </w:r>
      <w:r>
        <w:rPr>
          <w:rFonts w:ascii="宋体" w:eastAsia="宋体" w:hAnsi="宋体" w:cs="宋体"/>
          <w:color w:val="333333"/>
          <w:sz w:val="19"/>
          <w:szCs w:val="19"/>
        </w:rPr>
        <w:t>周岁的</w:t>
      </w:r>
      <w:r>
        <w:rPr>
          <w:rFonts w:ascii="MS PGothic" w:eastAsia="MS PGothic" w:hAnsi="MS PGothic" w:cs="MS PGothic"/>
          <w:color w:val="333333"/>
          <w:sz w:val="19"/>
          <w:szCs w:val="19"/>
        </w:rPr>
        <w:t>，</w:t>
      </w:r>
      <w:r>
        <w:rPr>
          <w:rFonts w:ascii="宋体" w:eastAsia="宋体" w:hAnsi="宋体" w:cs="宋体"/>
          <w:color w:val="333333"/>
          <w:sz w:val="19"/>
          <w:szCs w:val="19"/>
        </w:rPr>
        <w:t>初次违反治</w:t>
      </w:r>
      <w:r>
        <w:rPr>
          <w:rFonts w:ascii="宋体" w:eastAsia="宋体" w:hAnsi="宋体" w:cs="宋体"/>
          <w:color w:val="333333"/>
          <w:sz w:val="19"/>
          <w:szCs w:val="19"/>
        </w:rPr>
        <w:t>安管理</w:t>
      </w:r>
      <w:r>
        <w:rPr>
          <w:rFonts w:eastAsia="Times New Roman"/>
          <w:color w:val="333333"/>
        </w:rPr>
        <w:t xml:space="preserve"> </w:t>
      </w:r>
      <w:r>
        <w:rPr>
          <w:rFonts w:ascii="宋体" w:eastAsia="宋体" w:hAnsi="宋体" w:cs="宋体"/>
          <w:color w:val="333333"/>
          <w:sz w:val="19"/>
          <w:szCs w:val="19"/>
        </w:rPr>
        <w:t>的</w:t>
      </w:r>
      <w:r>
        <w:rPr>
          <w:rFonts w:ascii="MS PGothic" w:eastAsia="MS PGothic" w:hAnsi="MS PGothic" w:cs="MS PGothic"/>
          <w:color w:val="333333"/>
          <w:sz w:val="19"/>
          <w:szCs w:val="19"/>
        </w:rPr>
        <w:t>；（</w:t>
      </w:r>
      <w:r>
        <w:rPr>
          <w:rFonts w:eastAsia="Times New Roman"/>
          <w:color w:val="333333"/>
          <w:sz w:val="21"/>
          <w:szCs w:val="21"/>
        </w:rPr>
        <w:t>3</w:t>
      </w:r>
      <w:r>
        <w:rPr>
          <w:rFonts w:ascii="MS PGothic" w:eastAsia="MS PGothic" w:hAnsi="MS PGothic" w:cs="MS PGothic"/>
          <w:color w:val="333333"/>
          <w:sz w:val="19"/>
          <w:szCs w:val="19"/>
        </w:rPr>
        <w:t>）</w:t>
      </w:r>
      <w:r>
        <w:rPr>
          <w:rFonts w:eastAsia="Times New Roman"/>
          <w:color w:val="333333"/>
          <w:sz w:val="21"/>
          <w:szCs w:val="21"/>
        </w:rPr>
        <w:t>70</w:t>
      </w:r>
      <w:r>
        <w:rPr>
          <w:rFonts w:ascii="宋体" w:eastAsia="宋体" w:hAnsi="宋体" w:cs="宋体"/>
          <w:color w:val="333333"/>
          <w:sz w:val="19"/>
          <w:szCs w:val="19"/>
        </w:rPr>
        <w:t>周岁以上的</w:t>
      </w:r>
      <w:r>
        <w:rPr>
          <w:rFonts w:ascii="MS PGothic" w:eastAsia="MS PGothic" w:hAnsi="MS PGothic" w:cs="MS PGothic"/>
          <w:color w:val="333333"/>
          <w:sz w:val="19"/>
          <w:szCs w:val="19"/>
        </w:rPr>
        <w:t>；（</w:t>
      </w:r>
      <w:r>
        <w:rPr>
          <w:rFonts w:eastAsia="Times New Roman"/>
          <w:color w:val="333333"/>
          <w:sz w:val="21"/>
          <w:szCs w:val="21"/>
        </w:rPr>
        <w:t>4</w:t>
      </w:r>
      <w:r>
        <w:rPr>
          <w:rFonts w:ascii="MS PGothic" w:eastAsia="MS PGothic" w:hAnsi="MS PGothic" w:cs="MS PGothic"/>
          <w:color w:val="333333"/>
          <w:sz w:val="19"/>
          <w:szCs w:val="19"/>
        </w:rPr>
        <w:t>）</w:t>
      </w:r>
      <w:r>
        <w:rPr>
          <w:rFonts w:ascii="宋体" w:eastAsia="宋体" w:hAnsi="宋体" w:cs="宋体"/>
          <w:color w:val="333333"/>
          <w:sz w:val="19"/>
          <w:szCs w:val="19"/>
        </w:rPr>
        <w:t>怀孕或者哺乳自己不满</w:t>
      </w:r>
      <w:r>
        <w:rPr>
          <w:rFonts w:eastAsia="Times New Roman"/>
          <w:color w:val="333333"/>
          <w:sz w:val="21"/>
          <w:szCs w:val="21"/>
        </w:rPr>
        <w:t>1</w:t>
      </w:r>
      <w:r>
        <w:rPr>
          <w:rFonts w:ascii="宋体" w:eastAsia="宋体" w:hAnsi="宋体" w:cs="宋体"/>
          <w:color w:val="333333"/>
          <w:sz w:val="19"/>
          <w:szCs w:val="19"/>
        </w:rPr>
        <w:t>周岁婴儿的。</w:t>
      </w:r>
    </w:p>
    <w:p w:rsidR="006D2389" w:rsidRDefault="006D2389">
      <w:pPr>
        <w:sectPr w:rsidR="006D2389">
          <w:type w:val="continuous"/>
          <w:pgSz w:w="11900" w:h="16840"/>
          <w:pgMar w:top="594" w:right="1340" w:bottom="1440" w:left="1060" w:header="0" w:footer="0" w:gutter="0"/>
          <w:cols w:num="2" w:space="720" w:equalWidth="0">
            <w:col w:w="1760" w:space="460"/>
            <w:col w:w="7280"/>
          </w:cols>
        </w:sectPr>
      </w:pPr>
    </w:p>
    <w:p w:rsidR="006D2389" w:rsidRDefault="006D2389">
      <w:pPr>
        <w:spacing w:line="260" w:lineRule="exact"/>
        <w:rPr>
          <w:sz w:val="20"/>
          <w:szCs w:val="20"/>
        </w:rPr>
      </w:pPr>
    </w:p>
    <w:p w:rsidR="006D2389" w:rsidRDefault="00772057">
      <w:pPr>
        <w:tabs>
          <w:tab w:val="left" w:pos="2280"/>
        </w:tabs>
        <w:spacing w:line="255" w:lineRule="exact"/>
        <w:ind w:left="80"/>
        <w:rPr>
          <w:sz w:val="20"/>
          <w:szCs w:val="20"/>
        </w:rPr>
      </w:pPr>
      <w:r>
        <w:rPr>
          <w:rFonts w:ascii="宋体" w:eastAsia="宋体" w:hAnsi="宋体" w:cs="宋体"/>
          <w:color w:val="333333"/>
          <w:sz w:val="20"/>
          <w:szCs w:val="20"/>
        </w:rPr>
        <w:t>时效</w:t>
      </w:r>
      <w:r>
        <w:rPr>
          <w:sz w:val="20"/>
          <w:szCs w:val="20"/>
        </w:rPr>
        <w:tab/>
      </w:r>
      <w:r>
        <w:rPr>
          <w:rFonts w:ascii="宋体" w:eastAsia="宋体" w:hAnsi="宋体" w:cs="宋体"/>
          <w:color w:val="333333"/>
          <w:sz w:val="20"/>
          <w:szCs w:val="20"/>
        </w:rPr>
        <w:t>违反治安管理行为在</w:t>
      </w:r>
      <w:r>
        <w:rPr>
          <w:rFonts w:eastAsia="Times New Roman"/>
          <w:color w:val="333333"/>
          <w:sz w:val="21"/>
          <w:szCs w:val="21"/>
        </w:rPr>
        <w:t>6</w:t>
      </w:r>
      <w:r>
        <w:rPr>
          <w:rFonts w:ascii="宋体" w:eastAsia="宋体" w:hAnsi="宋体" w:cs="宋体"/>
          <w:color w:val="333333"/>
          <w:sz w:val="20"/>
          <w:szCs w:val="20"/>
        </w:rPr>
        <w:t>个月内没有被公安机关发现</w:t>
      </w:r>
      <w:r>
        <w:rPr>
          <w:rFonts w:ascii="MS PGothic" w:eastAsia="MS PGothic" w:hAnsi="MS PGothic" w:cs="MS PGothic"/>
          <w:color w:val="333333"/>
          <w:sz w:val="20"/>
          <w:szCs w:val="20"/>
        </w:rPr>
        <w:t>，</w:t>
      </w:r>
      <w:r>
        <w:rPr>
          <w:rFonts w:ascii="宋体" w:eastAsia="宋体" w:hAnsi="宋体" w:cs="宋体"/>
          <w:color w:val="333333"/>
          <w:sz w:val="20"/>
          <w:szCs w:val="20"/>
        </w:rPr>
        <w:t>不在处罚。</w:t>
      </w:r>
    </w:p>
    <w:p w:rsidR="006D2389" w:rsidRDefault="006D2389">
      <w:pPr>
        <w:spacing w:line="347" w:lineRule="exact"/>
        <w:rPr>
          <w:sz w:val="20"/>
          <w:szCs w:val="20"/>
        </w:rPr>
      </w:pPr>
    </w:p>
    <w:p w:rsidR="006D2389" w:rsidRDefault="00772057">
      <w:pPr>
        <w:spacing w:line="239" w:lineRule="auto"/>
        <w:rPr>
          <w:sz w:val="20"/>
          <w:szCs w:val="20"/>
        </w:rPr>
      </w:pPr>
      <w:r>
        <w:rPr>
          <w:rFonts w:ascii="宋体" w:eastAsia="宋体" w:hAnsi="宋体" w:cs="宋体"/>
          <w:b/>
          <w:bCs/>
          <w:color w:val="333333"/>
          <w:sz w:val="20"/>
          <w:szCs w:val="20"/>
        </w:rPr>
        <w:t>第八章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我国烈士褒扬与优抚安置法规与政策</w:t>
      </w:r>
    </w:p>
    <w:p w:rsidR="006D2389" w:rsidRDefault="006D2389">
      <w:pPr>
        <w:spacing w:line="98" w:lineRule="exact"/>
        <w:rPr>
          <w:sz w:val="20"/>
          <w:szCs w:val="20"/>
        </w:rPr>
      </w:pPr>
    </w:p>
    <w:p w:rsidR="006D2389" w:rsidRDefault="00772057">
      <w:pPr>
        <w:rPr>
          <w:sz w:val="20"/>
          <w:szCs w:val="20"/>
        </w:rPr>
      </w:pPr>
      <w:r>
        <w:rPr>
          <w:rFonts w:eastAsia="Times New Roman"/>
          <w:color w:val="333333"/>
        </w:rPr>
        <w:t>1</w:t>
      </w:r>
      <w:r>
        <w:rPr>
          <w:rFonts w:ascii="宋体" w:eastAsia="宋体" w:hAnsi="宋体" w:cs="宋体"/>
          <w:color w:val="333333"/>
          <w:sz w:val="19"/>
          <w:szCs w:val="19"/>
        </w:rPr>
        <w:t>、烈士褒扬法规与政策</w:t>
      </w:r>
    </w:p>
    <w:p w:rsidR="006D2389" w:rsidRDefault="00772057">
      <w:pPr>
        <w:spacing w:line="383"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1270</wp:posOffset>
            </wp:positionH>
            <wp:positionV relativeFrom="paragraph">
              <wp:posOffset>135890</wp:posOffset>
            </wp:positionV>
            <wp:extent cx="6306185" cy="10947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blip>
                    <a:srcRect/>
                    <a:stretch>
                      <a:fillRect/>
                    </a:stretch>
                  </pic:blipFill>
                  <pic:spPr bwMode="auto">
                    <a:xfrm>
                      <a:off x="0" y="0"/>
                      <a:ext cx="6306185" cy="1094740"/>
                    </a:xfrm>
                    <a:prstGeom prst="rect">
                      <a:avLst/>
                    </a:prstGeom>
                    <a:noFill/>
                  </pic:spPr>
                </pic:pic>
              </a:graphicData>
            </a:graphic>
          </wp:anchor>
        </w:drawing>
      </w:r>
    </w:p>
    <w:p w:rsidR="006D2389" w:rsidRDefault="00772057">
      <w:pPr>
        <w:spacing w:line="338" w:lineRule="auto"/>
        <w:ind w:left="80" w:firstLine="2564"/>
        <w:rPr>
          <w:sz w:val="20"/>
          <w:szCs w:val="20"/>
        </w:rPr>
      </w:pPr>
      <w:r>
        <w:rPr>
          <w:rFonts w:ascii="宋体" w:eastAsia="宋体" w:hAnsi="宋体" w:cs="宋体"/>
          <w:color w:val="333333"/>
          <w:sz w:val="19"/>
          <w:szCs w:val="19"/>
        </w:rPr>
        <w:t>死者生前所在工作单位、死者遗属或者事件发生地的组织、公民向死者生前工作单</w:t>
      </w:r>
      <w:r>
        <w:rPr>
          <w:rFonts w:ascii="宋体" w:eastAsia="宋体" w:hAnsi="宋体" w:cs="宋体"/>
          <w:color w:val="333333"/>
          <w:sz w:val="19"/>
          <w:szCs w:val="19"/>
        </w:rPr>
        <w:t xml:space="preserve"> </w:t>
      </w:r>
      <w:r>
        <w:rPr>
          <w:rFonts w:ascii="宋体" w:eastAsia="宋体" w:hAnsi="宋体" w:cs="宋体"/>
          <w:color w:val="333333"/>
          <w:sz w:val="19"/>
          <w:szCs w:val="19"/>
        </w:rPr>
        <w:t>公民牺牲评定烈士的机关</w:t>
      </w:r>
      <w:r>
        <w:rPr>
          <w:rFonts w:ascii="宋体" w:eastAsia="宋体" w:hAnsi="宋体" w:cs="宋体"/>
          <w:color w:val="333333"/>
          <w:sz w:val="19"/>
          <w:szCs w:val="19"/>
        </w:rPr>
        <w:t xml:space="preserve"> </w:t>
      </w:r>
      <w:r>
        <w:rPr>
          <w:rFonts w:ascii="宋体" w:eastAsia="宋体" w:hAnsi="宋体" w:cs="宋体"/>
          <w:color w:val="333333"/>
          <w:sz w:val="19"/>
          <w:szCs w:val="19"/>
        </w:rPr>
        <w:t>位所在地、死者遗属户口所在地或者事件发生地的县级人民政府退役军人事务部门</w:t>
      </w:r>
    </w:p>
    <w:p w:rsidR="006D2389" w:rsidRDefault="006D2389">
      <w:pPr>
        <w:spacing w:line="11" w:lineRule="exact"/>
        <w:rPr>
          <w:sz w:val="20"/>
          <w:szCs w:val="20"/>
        </w:rPr>
      </w:pPr>
    </w:p>
    <w:p w:rsidR="006D2389" w:rsidRDefault="00772057">
      <w:pPr>
        <w:ind w:left="2640"/>
        <w:rPr>
          <w:sz w:val="20"/>
          <w:szCs w:val="20"/>
        </w:rPr>
      </w:pPr>
      <w:r>
        <w:rPr>
          <w:rFonts w:ascii="宋体" w:eastAsia="宋体" w:hAnsi="宋体" w:cs="宋体"/>
          <w:color w:val="333333"/>
          <w:sz w:val="20"/>
          <w:szCs w:val="20"/>
        </w:rPr>
        <w:t>提供材料。</w:t>
      </w:r>
    </w:p>
    <w:p w:rsidR="006D2389" w:rsidRDefault="006D2389">
      <w:pPr>
        <w:spacing w:line="293" w:lineRule="exact"/>
        <w:rPr>
          <w:sz w:val="20"/>
          <w:szCs w:val="20"/>
        </w:rPr>
      </w:pPr>
    </w:p>
    <w:p w:rsidR="006D2389" w:rsidRDefault="00772057">
      <w:pPr>
        <w:tabs>
          <w:tab w:val="left" w:pos="2620"/>
        </w:tabs>
        <w:ind w:left="80"/>
        <w:rPr>
          <w:sz w:val="20"/>
          <w:szCs w:val="20"/>
        </w:rPr>
      </w:pPr>
      <w:r>
        <w:rPr>
          <w:rFonts w:ascii="宋体" w:eastAsia="宋体" w:hAnsi="宋体" w:cs="宋体"/>
          <w:color w:val="333333"/>
          <w:sz w:val="20"/>
          <w:szCs w:val="20"/>
        </w:rPr>
        <w:t>烈士褒扬金</w:t>
      </w:r>
      <w:r>
        <w:rPr>
          <w:sz w:val="20"/>
          <w:szCs w:val="20"/>
        </w:rPr>
        <w:tab/>
      </w:r>
      <w:r>
        <w:rPr>
          <w:rFonts w:ascii="宋体" w:eastAsia="宋体" w:hAnsi="宋体" w:cs="宋体"/>
          <w:color w:val="333333"/>
          <w:sz w:val="20"/>
          <w:szCs w:val="20"/>
        </w:rPr>
        <w:t>烈士褒扬金标准为烈士牺牲时上一年度全国</w:t>
      </w:r>
      <w:r>
        <w:rPr>
          <w:rFonts w:ascii="宋体" w:eastAsia="宋体" w:hAnsi="宋体" w:cs="宋体"/>
          <w:color w:val="333333"/>
          <w:sz w:val="20"/>
          <w:szCs w:val="20"/>
        </w:rPr>
        <w:t>城镇居民人均可支配收入的</w:t>
      </w:r>
      <w:r>
        <w:rPr>
          <w:rFonts w:eastAsia="Times New Roman"/>
          <w:color w:val="333333"/>
          <w:sz w:val="21"/>
          <w:szCs w:val="21"/>
        </w:rPr>
        <w:t>30</w:t>
      </w:r>
      <w:r>
        <w:rPr>
          <w:rFonts w:ascii="宋体" w:eastAsia="宋体" w:hAnsi="宋体" w:cs="宋体"/>
          <w:color w:val="333333"/>
          <w:sz w:val="20"/>
          <w:szCs w:val="20"/>
        </w:rPr>
        <w:t>倍。</w:t>
      </w:r>
    </w:p>
    <w:p w:rsidR="006D2389" w:rsidRDefault="006D2389">
      <w:pPr>
        <w:sectPr w:rsidR="006D2389">
          <w:type w:val="continuous"/>
          <w:pgSz w:w="11900" w:h="16840"/>
          <w:pgMar w:top="594" w:right="1200" w:bottom="1440" w:left="980" w:header="0" w:footer="0" w:gutter="0"/>
          <w:cols w:space="720" w:equalWidth="0">
            <w:col w:w="9720"/>
          </w:cols>
        </w:sectPr>
      </w:pPr>
    </w:p>
    <w:p w:rsidR="006D2389" w:rsidRDefault="006D2389">
      <w:pPr>
        <w:spacing w:line="345" w:lineRule="exact"/>
        <w:rPr>
          <w:sz w:val="20"/>
          <w:szCs w:val="20"/>
        </w:rPr>
      </w:pPr>
    </w:p>
    <w:p w:rsidR="006D2389" w:rsidRDefault="00772057">
      <w:pPr>
        <w:rPr>
          <w:sz w:val="20"/>
          <w:szCs w:val="20"/>
        </w:rPr>
      </w:pPr>
      <w:r>
        <w:rPr>
          <w:rFonts w:eastAsia="Times New Roman"/>
          <w:color w:val="333333"/>
        </w:rPr>
        <w:t>2</w:t>
      </w:r>
      <w:r>
        <w:rPr>
          <w:rFonts w:ascii="宋体" w:eastAsia="宋体" w:hAnsi="宋体" w:cs="宋体"/>
          <w:color w:val="333333"/>
          <w:sz w:val="19"/>
          <w:szCs w:val="19"/>
        </w:rPr>
        <w:t>、死亡抚恤的具体规定</w:t>
      </w:r>
    </w:p>
    <w:p w:rsidR="006D2389" w:rsidRDefault="00772057">
      <w:pPr>
        <w:rPr>
          <w:sz w:val="20"/>
          <w:szCs w:val="20"/>
        </w:rPr>
        <w:sectPr w:rsidR="006D2389">
          <w:type w:val="continuous"/>
          <w:pgSz w:w="11900" w:h="16840"/>
          <w:pgMar w:top="594" w:right="8860" w:bottom="1440" w:left="980" w:header="0" w:footer="0" w:gutter="0"/>
          <w:cols w:space="720" w:equalWidth="0">
            <w:col w:w="2060"/>
          </w:cols>
        </w:sectPr>
      </w:pPr>
      <w:r>
        <w:rPr>
          <w:noProof/>
          <w:sz w:val="20"/>
          <w:szCs w:val="20"/>
        </w:rPr>
        <w:drawing>
          <wp:anchor distT="0" distB="0" distL="114300" distR="114300" simplePos="0" relativeHeight="251653632" behindDoc="1" locked="0" layoutInCell="0" allowOverlap="1">
            <wp:simplePos x="0" y="0"/>
            <wp:positionH relativeFrom="column">
              <wp:posOffset>1270</wp:posOffset>
            </wp:positionH>
            <wp:positionV relativeFrom="paragraph">
              <wp:posOffset>862965</wp:posOffset>
            </wp:positionV>
            <wp:extent cx="6306185" cy="69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blip>
                    <a:srcRect/>
                    <a:stretch>
                      <a:fillRect/>
                    </a:stretch>
                  </pic:blipFill>
                  <pic:spPr bwMode="auto">
                    <a:xfrm>
                      <a:off x="0" y="0"/>
                      <a:ext cx="6306185" cy="6985"/>
                    </a:xfrm>
                    <a:prstGeom prst="rect">
                      <a:avLst/>
                    </a:prstGeom>
                    <a:noFill/>
                  </pic:spPr>
                </pic:pic>
              </a:graphicData>
            </a:graphic>
          </wp:anchor>
        </w:drawing>
      </w:r>
    </w:p>
    <w:p w:rsidR="006D2389" w:rsidRDefault="006D2389">
      <w:pPr>
        <w:spacing w:line="200" w:lineRule="exact"/>
        <w:rPr>
          <w:sz w:val="20"/>
          <w:szCs w:val="20"/>
        </w:rPr>
      </w:pPr>
      <w:bookmarkStart w:id="3" w:name="page4"/>
      <w:bookmarkEnd w:id="3"/>
    </w:p>
    <w:p w:rsidR="006D2389" w:rsidRDefault="006D2389">
      <w:pPr>
        <w:spacing w:line="305" w:lineRule="exact"/>
        <w:rPr>
          <w:sz w:val="20"/>
          <w:szCs w:val="20"/>
        </w:rPr>
      </w:pPr>
    </w:p>
    <w:p w:rsidR="006D2389" w:rsidRDefault="00772057">
      <w:pPr>
        <w:spacing w:line="239" w:lineRule="auto"/>
        <w:rPr>
          <w:sz w:val="20"/>
          <w:szCs w:val="20"/>
        </w:rPr>
      </w:pPr>
      <w:r>
        <w:rPr>
          <w:rFonts w:ascii="宋体" w:eastAsia="宋体" w:hAnsi="宋体" w:cs="宋体"/>
          <w:color w:val="333333"/>
          <w:sz w:val="19"/>
          <w:szCs w:val="19"/>
        </w:rPr>
        <w:t>一次性抚恤金</w:t>
      </w:r>
    </w:p>
    <w:p w:rsidR="006D2389" w:rsidRDefault="00772057">
      <w:pPr>
        <w:spacing w:line="311" w:lineRule="exact"/>
        <w:jc w:val="both"/>
        <w:rPr>
          <w:sz w:val="20"/>
          <w:szCs w:val="20"/>
        </w:rPr>
      </w:pPr>
      <w:r>
        <w:rPr>
          <w:rFonts w:ascii="MS PGothic" w:eastAsia="MS PGothic" w:hAnsi="MS PGothic" w:cs="MS PGothic"/>
          <w:color w:val="333333"/>
          <w:sz w:val="19"/>
          <w:szCs w:val="19"/>
        </w:rPr>
        <w:br w:type="column"/>
      </w:r>
      <w:r>
        <w:rPr>
          <w:rFonts w:ascii="MS PGothic" w:eastAsia="MS PGothic" w:hAnsi="MS PGothic" w:cs="MS PGothic"/>
          <w:color w:val="333333"/>
          <w:sz w:val="19"/>
          <w:szCs w:val="19"/>
        </w:rPr>
        <w:lastRenderedPageBreak/>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烈士和因公牺牲</w:t>
      </w:r>
      <w:r>
        <w:rPr>
          <w:rFonts w:ascii="MS PGothic" w:eastAsia="MS PGothic" w:hAnsi="MS PGothic" w:cs="MS PGothic"/>
          <w:color w:val="333333"/>
          <w:sz w:val="19"/>
          <w:szCs w:val="19"/>
        </w:rPr>
        <w:t>：</w:t>
      </w:r>
      <w:r>
        <w:rPr>
          <w:rFonts w:eastAsia="Times New Roman"/>
          <w:color w:val="333333"/>
        </w:rPr>
        <w:t>20</w:t>
      </w:r>
      <w:r>
        <w:rPr>
          <w:rFonts w:ascii="宋体" w:eastAsia="宋体" w:hAnsi="宋体" w:cs="宋体"/>
          <w:color w:val="333333"/>
          <w:sz w:val="19"/>
          <w:szCs w:val="19"/>
        </w:rPr>
        <w:t>倍</w:t>
      </w:r>
      <w:r>
        <w:rPr>
          <w:rFonts w:eastAsia="Times New Roman"/>
          <w:color w:val="333333"/>
        </w:rPr>
        <w:t>+40</w:t>
      </w:r>
      <w:r>
        <w:rPr>
          <w:rFonts w:ascii="宋体" w:eastAsia="宋体" w:hAnsi="宋体" w:cs="宋体"/>
          <w:color w:val="333333"/>
          <w:sz w:val="19"/>
          <w:szCs w:val="19"/>
        </w:rPr>
        <w:t>个月基本工资</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病故</w:t>
      </w:r>
      <w:r>
        <w:rPr>
          <w:rFonts w:ascii="MS PGothic" w:eastAsia="MS PGothic" w:hAnsi="MS PGothic" w:cs="MS PGothic"/>
          <w:color w:val="333333"/>
          <w:sz w:val="19"/>
          <w:szCs w:val="19"/>
        </w:rPr>
        <w:t>：</w:t>
      </w:r>
      <w:r>
        <w:rPr>
          <w:rFonts w:eastAsia="Times New Roman"/>
          <w:color w:val="333333"/>
        </w:rPr>
        <w:t>2</w:t>
      </w:r>
      <w:r>
        <w:rPr>
          <w:rFonts w:ascii="宋体" w:eastAsia="宋体" w:hAnsi="宋体" w:cs="宋体"/>
          <w:color w:val="333333"/>
          <w:sz w:val="19"/>
          <w:szCs w:val="19"/>
        </w:rPr>
        <w:t>倍</w:t>
      </w:r>
      <w:r>
        <w:rPr>
          <w:rFonts w:eastAsia="Times New Roman"/>
          <w:color w:val="333333"/>
        </w:rPr>
        <w:t>+40</w:t>
      </w:r>
      <w:r>
        <w:rPr>
          <w:rFonts w:ascii="宋体" w:eastAsia="宋体" w:hAnsi="宋体" w:cs="宋体"/>
          <w:color w:val="333333"/>
          <w:sz w:val="19"/>
          <w:szCs w:val="19"/>
        </w:rPr>
        <w:t>个月基本工资。</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《工</w:t>
      </w:r>
      <w:r>
        <w:rPr>
          <w:rFonts w:eastAsia="Times New Roman"/>
          <w:color w:val="333333"/>
        </w:rPr>
        <w:t xml:space="preserve"> </w:t>
      </w:r>
      <w:r>
        <w:rPr>
          <w:rFonts w:ascii="宋体" w:eastAsia="宋体" w:hAnsi="宋体" w:cs="宋体"/>
          <w:color w:val="333333"/>
          <w:sz w:val="19"/>
          <w:szCs w:val="19"/>
        </w:rPr>
        <w:t>伤保险条例》享受一次性工亡补助金以及相当于烈士本人</w:t>
      </w:r>
      <w:r>
        <w:rPr>
          <w:rFonts w:eastAsia="Times New Roman"/>
          <w:color w:val="333333"/>
          <w:sz w:val="21"/>
          <w:szCs w:val="21"/>
        </w:rPr>
        <w:t>40</w:t>
      </w:r>
      <w:r>
        <w:rPr>
          <w:rFonts w:ascii="宋体" w:eastAsia="宋体" w:hAnsi="宋体" w:cs="宋体"/>
          <w:color w:val="333333"/>
          <w:sz w:val="19"/>
          <w:szCs w:val="19"/>
        </w:rPr>
        <w:t>个月工资的烈士遗嘱特别补助金</w:t>
      </w:r>
      <w:r>
        <w:rPr>
          <w:rFonts w:ascii="MS PGothic" w:eastAsia="MS PGothic" w:hAnsi="MS PGothic" w:cs="MS PGothic"/>
          <w:color w:val="333333"/>
          <w:sz w:val="19"/>
          <w:szCs w:val="19"/>
        </w:rPr>
        <w:t>；</w:t>
      </w:r>
      <w:r>
        <w:rPr>
          <w:rFonts w:ascii="宋体" w:eastAsia="宋体" w:hAnsi="宋体" w:cs="宋体"/>
          <w:color w:val="333333"/>
          <w:sz w:val="19"/>
          <w:szCs w:val="19"/>
        </w:rPr>
        <w:t xml:space="preserve"> </w:t>
      </w:r>
      <w:r>
        <w:rPr>
          <w:rFonts w:ascii="MS PGothic" w:eastAsia="MS PGothic" w:hAnsi="MS PGothic" w:cs="MS PGothic"/>
          <w:color w:val="333333"/>
          <w:sz w:val="19"/>
          <w:szCs w:val="19"/>
        </w:rPr>
        <w:t>（</w:t>
      </w:r>
      <w:r>
        <w:rPr>
          <w:rFonts w:eastAsia="Times New Roman"/>
          <w:color w:val="333333"/>
          <w:sz w:val="21"/>
          <w:szCs w:val="21"/>
        </w:rPr>
        <w:t>4</w:t>
      </w:r>
      <w:r>
        <w:rPr>
          <w:rFonts w:ascii="MS PGothic" w:eastAsia="MS PGothic" w:hAnsi="MS PGothic" w:cs="MS PGothic"/>
          <w:color w:val="333333"/>
          <w:sz w:val="19"/>
          <w:szCs w:val="19"/>
        </w:rPr>
        <w:t>）</w:t>
      </w:r>
      <w:r>
        <w:rPr>
          <w:rFonts w:ascii="宋体" w:eastAsia="宋体" w:hAnsi="宋体" w:cs="宋体"/>
          <w:color w:val="333333"/>
          <w:sz w:val="19"/>
          <w:szCs w:val="19"/>
        </w:rPr>
        <w:t>获得中央军事委员会授予荣誉称号的</w:t>
      </w:r>
      <w:r>
        <w:rPr>
          <w:rFonts w:ascii="MS PGothic" w:eastAsia="MS PGothic" w:hAnsi="MS PGothic" w:cs="MS PGothic"/>
          <w:color w:val="333333"/>
          <w:sz w:val="19"/>
          <w:szCs w:val="19"/>
        </w:rPr>
        <w:t>，</w:t>
      </w:r>
      <w:r>
        <w:rPr>
          <w:rFonts w:ascii="宋体" w:eastAsia="宋体" w:hAnsi="宋体" w:cs="宋体"/>
          <w:color w:val="333333"/>
          <w:sz w:val="19"/>
          <w:szCs w:val="19"/>
        </w:rPr>
        <w:t>增发</w:t>
      </w:r>
      <w:r>
        <w:rPr>
          <w:rFonts w:eastAsia="Times New Roman"/>
          <w:color w:val="333333"/>
          <w:sz w:val="21"/>
          <w:szCs w:val="21"/>
        </w:rPr>
        <w:t>35%</w:t>
      </w:r>
      <w:r>
        <w:rPr>
          <w:rFonts w:ascii="MS PGothic" w:eastAsia="MS PGothic" w:hAnsi="MS PGothic" w:cs="MS PGothic"/>
          <w:color w:val="333333"/>
          <w:sz w:val="19"/>
          <w:szCs w:val="19"/>
        </w:rPr>
        <w:t>；（</w:t>
      </w:r>
      <w:r>
        <w:rPr>
          <w:rFonts w:eastAsia="Times New Roman"/>
          <w:color w:val="333333"/>
          <w:sz w:val="21"/>
          <w:szCs w:val="21"/>
        </w:rPr>
        <w:t>5</w:t>
      </w:r>
      <w:r>
        <w:rPr>
          <w:rFonts w:ascii="MS PGothic" w:eastAsia="MS PGothic" w:hAnsi="MS PGothic" w:cs="MS PGothic"/>
          <w:color w:val="333333"/>
          <w:sz w:val="19"/>
          <w:szCs w:val="19"/>
        </w:rPr>
        <w:t>）</w:t>
      </w:r>
      <w:r>
        <w:rPr>
          <w:rFonts w:ascii="宋体" w:eastAsia="宋体" w:hAnsi="宋体" w:cs="宋体"/>
          <w:color w:val="333333"/>
          <w:sz w:val="19"/>
          <w:szCs w:val="19"/>
        </w:rPr>
        <w:t>获得军队军区单位授予荣誉称号</w:t>
      </w:r>
      <w:r>
        <w:rPr>
          <w:rFonts w:eastAsia="Times New Roman"/>
          <w:color w:val="333333"/>
          <w:sz w:val="21"/>
          <w:szCs w:val="21"/>
        </w:rPr>
        <w:t xml:space="preserve"> </w:t>
      </w:r>
      <w:r>
        <w:rPr>
          <w:rFonts w:ascii="宋体" w:eastAsia="宋体" w:hAnsi="宋体" w:cs="宋体"/>
          <w:color w:val="333333"/>
          <w:sz w:val="19"/>
          <w:szCs w:val="19"/>
        </w:rPr>
        <w:t>的</w:t>
      </w:r>
      <w:r>
        <w:rPr>
          <w:rFonts w:ascii="MS PGothic" w:eastAsia="MS PGothic" w:hAnsi="MS PGothic" w:cs="MS PGothic"/>
          <w:color w:val="333333"/>
          <w:sz w:val="19"/>
          <w:szCs w:val="19"/>
        </w:rPr>
        <w:t>，</w:t>
      </w:r>
      <w:r>
        <w:rPr>
          <w:rFonts w:ascii="宋体" w:eastAsia="宋体" w:hAnsi="宋体" w:cs="宋体"/>
          <w:color w:val="333333"/>
          <w:sz w:val="19"/>
          <w:szCs w:val="19"/>
        </w:rPr>
        <w:t>增发</w:t>
      </w:r>
      <w:r>
        <w:rPr>
          <w:rFonts w:eastAsia="Times New Roman"/>
          <w:color w:val="333333"/>
          <w:sz w:val="21"/>
          <w:szCs w:val="21"/>
        </w:rPr>
        <w:t>30%</w:t>
      </w:r>
      <w:r>
        <w:rPr>
          <w:rFonts w:ascii="MS PGothic" w:eastAsia="MS PGothic" w:hAnsi="MS PGothic" w:cs="MS PGothic"/>
          <w:color w:val="333333"/>
          <w:sz w:val="19"/>
          <w:szCs w:val="19"/>
        </w:rPr>
        <w:t>；（</w:t>
      </w:r>
      <w:r>
        <w:rPr>
          <w:rFonts w:eastAsia="Times New Roman"/>
          <w:color w:val="333333"/>
          <w:sz w:val="21"/>
          <w:szCs w:val="21"/>
        </w:rPr>
        <w:t>6</w:t>
      </w:r>
      <w:r>
        <w:rPr>
          <w:rFonts w:ascii="MS PGothic" w:eastAsia="MS PGothic" w:hAnsi="MS PGothic" w:cs="MS PGothic"/>
          <w:color w:val="333333"/>
          <w:sz w:val="19"/>
          <w:szCs w:val="19"/>
        </w:rPr>
        <w:t>）</w:t>
      </w:r>
      <w:r>
        <w:rPr>
          <w:rFonts w:ascii="宋体" w:eastAsia="宋体" w:hAnsi="宋体" w:cs="宋体"/>
          <w:color w:val="333333"/>
          <w:sz w:val="19"/>
          <w:szCs w:val="19"/>
        </w:rPr>
        <w:t>一等功</w:t>
      </w:r>
      <w:r>
        <w:rPr>
          <w:rFonts w:ascii="MS PGothic" w:eastAsia="MS PGothic" w:hAnsi="MS PGothic" w:cs="MS PGothic"/>
          <w:color w:val="333333"/>
          <w:sz w:val="19"/>
          <w:szCs w:val="19"/>
        </w:rPr>
        <w:t>，</w:t>
      </w:r>
      <w:r>
        <w:rPr>
          <w:rFonts w:ascii="宋体" w:eastAsia="宋体" w:hAnsi="宋体" w:cs="宋体"/>
          <w:color w:val="333333"/>
          <w:sz w:val="19"/>
          <w:szCs w:val="19"/>
        </w:rPr>
        <w:t>增发</w:t>
      </w:r>
      <w:r>
        <w:rPr>
          <w:rFonts w:eastAsia="Times New Roman"/>
          <w:color w:val="333333"/>
          <w:sz w:val="21"/>
          <w:szCs w:val="21"/>
        </w:rPr>
        <w:t>25%</w:t>
      </w:r>
      <w:r>
        <w:rPr>
          <w:rFonts w:ascii="MS PGothic" w:eastAsia="MS PGothic" w:hAnsi="MS PGothic" w:cs="MS PGothic"/>
          <w:color w:val="333333"/>
          <w:sz w:val="19"/>
          <w:szCs w:val="19"/>
        </w:rPr>
        <w:t>；</w:t>
      </w:r>
      <w:r>
        <w:rPr>
          <w:rFonts w:ascii="宋体" w:eastAsia="宋体" w:hAnsi="宋体" w:cs="宋体"/>
          <w:color w:val="333333"/>
          <w:sz w:val="19"/>
          <w:szCs w:val="19"/>
        </w:rPr>
        <w:t>二等功</w:t>
      </w:r>
      <w:r>
        <w:rPr>
          <w:rFonts w:ascii="MS PGothic" w:eastAsia="MS PGothic" w:hAnsi="MS PGothic" w:cs="MS PGothic"/>
          <w:color w:val="333333"/>
          <w:sz w:val="19"/>
          <w:szCs w:val="19"/>
        </w:rPr>
        <w:t>，</w:t>
      </w:r>
      <w:r>
        <w:rPr>
          <w:rFonts w:ascii="宋体" w:eastAsia="宋体" w:hAnsi="宋体" w:cs="宋体"/>
          <w:color w:val="333333"/>
          <w:sz w:val="19"/>
          <w:szCs w:val="19"/>
        </w:rPr>
        <w:t>增发</w:t>
      </w:r>
      <w:r>
        <w:rPr>
          <w:rFonts w:eastAsia="Times New Roman"/>
          <w:color w:val="333333"/>
          <w:sz w:val="21"/>
          <w:szCs w:val="21"/>
        </w:rPr>
        <w:t>15%</w:t>
      </w:r>
      <w:r>
        <w:rPr>
          <w:rFonts w:ascii="MS PGothic" w:eastAsia="MS PGothic" w:hAnsi="MS PGothic" w:cs="MS PGothic"/>
          <w:color w:val="333333"/>
          <w:sz w:val="19"/>
          <w:szCs w:val="19"/>
        </w:rPr>
        <w:t>；</w:t>
      </w:r>
      <w:r>
        <w:rPr>
          <w:rFonts w:ascii="宋体" w:eastAsia="宋体" w:hAnsi="宋体" w:cs="宋体"/>
          <w:color w:val="333333"/>
          <w:sz w:val="19"/>
          <w:szCs w:val="19"/>
        </w:rPr>
        <w:t>三等功</w:t>
      </w:r>
      <w:r>
        <w:rPr>
          <w:rFonts w:ascii="MS PGothic" w:eastAsia="MS PGothic" w:hAnsi="MS PGothic" w:cs="MS PGothic"/>
          <w:color w:val="333333"/>
          <w:sz w:val="19"/>
          <w:szCs w:val="19"/>
        </w:rPr>
        <w:t>，</w:t>
      </w:r>
      <w:r>
        <w:rPr>
          <w:rFonts w:ascii="宋体" w:eastAsia="宋体" w:hAnsi="宋体" w:cs="宋体"/>
          <w:color w:val="333333"/>
          <w:sz w:val="19"/>
          <w:szCs w:val="19"/>
        </w:rPr>
        <w:t>增</w:t>
      </w:r>
      <w:r>
        <w:rPr>
          <w:rFonts w:ascii="宋体" w:eastAsia="宋体" w:hAnsi="宋体" w:cs="宋体"/>
          <w:color w:val="333333"/>
          <w:sz w:val="19"/>
          <w:szCs w:val="19"/>
        </w:rPr>
        <w:t>发</w:t>
      </w:r>
      <w:r>
        <w:rPr>
          <w:rFonts w:eastAsia="Times New Roman"/>
          <w:color w:val="333333"/>
          <w:sz w:val="21"/>
          <w:szCs w:val="21"/>
        </w:rPr>
        <w:t>5%</w:t>
      </w:r>
      <w:r>
        <w:rPr>
          <w:rFonts w:ascii="宋体" w:eastAsia="宋体" w:hAnsi="宋体" w:cs="宋体"/>
          <w:color w:val="333333"/>
          <w:sz w:val="19"/>
          <w:szCs w:val="19"/>
        </w:rPr>
        <w:t>。</w:t>
      </w:r>
    </w:p>
    <w:p w:rsidR="006D2389" w:rsidRDefault="00772057">
      <w:pPr>
        <w:spacing w:line="311" w:lineRule="exact"/>
        <w:jc w:val="both"/>
        <w:rPr>
          <w:sz w:val="20"/>
          <w:szCs w:val="20"/>
        </w:rPr>
        <w:sectPr w:rsidR="006D2389">
          <w:pgSz w:w="11900" w:h="16840"/>
          <w:pgMar w:top="692" w:right="1120" w:bottom="1440" w:left="1060" w:header="0" w:footer="0" w:gutter="0"/>
          <w:cols w:num="2" w:space="720" w:equalWidth="0">
            <w:col w:w="1180" w:space="460"/>
            <w:col w:w="8080"/>
          </w:cols>
        </w:sectPr>
      </w:pPr>
      <w:r>
        <w:rPr>
          <w:noProof/>
          <w:sz w:val="20"/>
          <w:szCs w:val="20"/>
        </w:rPr>
        <w:drawing>
          <wp:anchor distT="0" distB="0" distL="114300" distR="114300" simplePos="0" relativeHeight="251654656" behindDoc="1" locked="0" layoutInCell="0" allowOverlap="1">
            <wp:simplePos x="0" y="0"/>
            <wp:positionH relativeFrom="column">
              <wp:posOffset>-1090295</wp:posOffset>
            </wp:positionH>
            <wp:positionV relativeFrom="paragraph">
              <wp:posOffset>-867410</wp:posOffset>
            </wp:positionV>
            <wp:extent cx="6306185" cy="12960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blip>
                    <a:srcRect/>
                    <a:stretch>
                      <a:fillRect/>
                    </a:stretch>
                  </pic:blipFill>
                  <pic:spPr bwMode="auto">
                    <a:xfrm>
                      <a:off x="0" y="0"/>
                      <a:ext cx="6306185" cy="1296035"/>
                    </a:xfrm>
                    <a:prstGeom prst="rect">
                      <a:avLst/>
                    </a:prstGeom>
                    <a:noFill/>
                  </pic:spPr>
                </pic:pic>
              </a:graphicData>
            </a:graphic>
          </wp:anchor>
        </w:drawing>
      </w:r>
    </w:p>
    <w:p w:rsidR="006D2389" w:rsidRDefault="006D2389">
      <w:pPr>
        <w:spacing w:line="264" w:lineRule="exact"/>
        <w:rPr>
          <w:sz w:val="20"/>
          <w:szCs w:val="20"/>
        </w:rPr>
      </w:pPr>
    </w:p>
    <w:p w:rsidR="006D2389" w:rsidRDefault="00772057">
      <w:pPr>
        <w:tabs>
          <w:tab w:val="left" w:pos="1700"/>
        </w:tabs>
        <w:ind w:left="80"/>
        <w:rPr>
          <w:sz w:val="20"/>
          <w:szCs w:val="20"/>
        </w:rPr>
      </w:pPr>
      <w:r>
        <w:rPr>
          <w:rFonts w:ascii="宋体" w:eastAsia="宋体" w:hAnsi="宋体" w:cs="宋体"/>
          <w:color w:val="333333"/>
          <w:sz w:val="20"/>
          <w:szCs w:val="20"/>
        </w:rPr>
        <w:t>定期抚恤金</w:t>
      </w:r>
      <w:r>
        <w:rPr>
          <w:sz w:val="20"/>
          <w:szCs w:val="20"/>
        </w:rPr>
        <w:tab/>
      </w:r>
      <w:r>
        <w:rPr>
          <w:rFonts w:ascii="宋体" w:eastAsia="宋体" w:hAnsi="宋体" w:cs="宋体"/>
          <w:color w:val="333333"/>
          <w:sz w:val="20"/>
          <w:szCs w:val="20"/>
        </w:rPr>
        <w:t>烈士、因公牺牲军人、病故军人的遗属按月给予的抚恤金。</w:t>
      </w:r>
    </w:p>
    <w:p w:rsidR="006D2389" w:rsidRDefault="006D2389">
      <w:pPr>
        <w:spacing w:line="370" w:lineRule="exact"/>
        <w:rPr>
          <w:sz w:val="20"/>
          <w:szCs w:val="20"/>
        </w:rPr>
      </w:pPr>
    </w:p>
    <w:p w:rsidR="006D2389" w:rsidRDefault="00772057">
      <w:pPr>
        <w:rPr>
          <w:sz w:val="20"/>
          <w:szCs w:val="20"/>
        </w:rPr>
      </w:pPr>
      <w:r>
        <w:rPr>
          <w:rFonts w:eastAsia="Times New Roman"/>
          <w:color w:val="333333"/>
        </w:rPr>
        <w:t>3</w:t>
      </w:r>
      <w:r>
        <w:rPr>
          <w:rFonts w:ascii="宋体" w:eastAsia="宋体" w:hAnsi="宋体" w:cs="宋体"/>
          <w:color w:val="333333"/>
          <w:sz w:val="19"/>
          <w:szCs w:val="19"/>
        </w:rPr>
        <w:t>、逐月领取退役金</w:t>
      </w:r>
    </w:p>
    <w:p w:rsidR="006D2389" w:rsidRDefault="00772057">
      <w:pPr>
        <w:spacing w:line="291"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1270</wp:posOffset>
            </wp:positionH>
            <wp:positionV relativeFrom="paragraph">
              <wp:posOffset>135890</wp:posOffset>
            </wp:positionV>
            <wp:extent cx="6306185" cy="10947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blip>
                    <a:srcRect/>
                    <a:stretch>
                      <a:fillRect/>
                    </a:stretch>
                  </pic:blipFill>
                  <pic:spPr bwMode="auto">
                    <a:xfrm>
                      <a:off x="0" y="0"/>
                      <a:ext cx="6306185" cy="1094740"/>
                    </a:xfrm>
                    <a:prstGeom prst="rect">
                      <a:avLst/>
                    </a:prstGeom>
                    <a:noFill/>
                  </pic:spPr>
                </pic:pic>
              </a:graphicData>
            </a:graphic>
          </wp:anchor>
        </w:drawing>
      </w:r>
    </w:p>
    <w:p w:rsidR="006D2389" w:rsidRDefault="00772057">
      <w:pPr>
        <w:spacing w:line="254" w:lineRule="exact"/>
        <w:jc w:val="right"/>
        <w:rPr>
          <w:sz w:val="20"/>
          <w:szCs w:val="20"/>
        </w:rPr>
      </w:pPr>
      <w:r>
        <w:rPr>
          <w:rFonts w:ascii="宋体" w:eastAsia="宋体" w:hAnsi="宋体" w:cs="宋体"/>
          <w:color w:val="333333"/>
          <w:sz w:val="20"/>
          <w:szCs w:val="20"/>
        </w:rPr>
        <w:t>担任军官满</w:t>
      </w:r>
      <w:r>
        <w:rPr>
          <w:rFonts w:eastAsia="Times New Roman"/>
          <w:color w:val="333333"/>
          <w:sz w:val="21"/>
          <w:szCs w:val="21"/>
        </w:rPr>
        <w:t>16</w:t>
      </w:r>
      <w:r>
        <w:rPr>
          <w:rFonts w:ascii="宋体" w:eastAsia="宋体" w:hAnsi="宋体" w:cs="宋体"/>
          <w:color w:val="333333"/>
          <w:sz w:val="20"/>
          <w:szCs w:val="20"/>
        </w:rPr>
        <w:t>年的</w:t>
      </w:r>
      <w:r>
        <w:rPr>
          <w:rFonts w:ascii="MS PGothic" w:eastAsia="MS PGothic" w:hAnsi="MS PGothic" w:cs="MS PGothic"/>
          <w:color w:val="333333"/>
          <w:sz w:val="20"/>
          <w:szCs w:val="20"/>
        </w:rPr>
        <w:t>；</w:t>
      </w:r>
      <w:r>
        <w:rPr>
          <w:rFonts w:ascii="宋体" w:eastAsia="宋体" w:hAnsi="宋体" w:cs="宋体"/>
          <w:color w:val="333333"/>
          <w:sz w:val="20"/>
          <w:szCs w:val="20"/>
        </w:rPr>
        <w:t>担任军士和军官累计满</w:t>
      </w:r>
      <w:r>
        <w:rPr>
          <w:rFonts w:eastAsia="Times New Roman"/>
          <w:color w:val="333333"/>
          <w:sz w:val="21"/>
          <w:szCs w:val="21"/>
        </w:rPr>
        <w:t>16</w:t>
      </w:r>
      <w:r>
        <w:rPr>
          <w:rFonts w:ascii="宋体" w:eastAsia="宋体" w:hAnsi="宋体" w:cs="宋体"/>
          <w:color w:val="333333"/>
          <w:sz w:val="20"/>
          <w:szCs w:val="20"/>
        </w:rPr>
        <w:t>年的</w:t>
      </w:r>
      <w:r>
        <w:rPr>
          <w:rFonts w:ascii="MS PGothic" w:eastAsia="MS PGothic" w:hAnsi="MS PGothic" w:cs="MS PGothic"/>
          <w:color w:val="333333"/>
          <w:sz w:val="20"/>
          <w:szCs w:val="20"/>
        </w:rPr>
        <w:t>；</w:t>
      </w:r>
      <w:r>
        <w:rPr>
          <w:rFonts w:ascii="宋体" w:eastAsia="宋体" w:hAnsi="宋体" w:cs="宋体"/>
          <w:color w:val="333333"/>
          <w:sz w:val="20"/>
          <w:szCs w:val="20"/>
        </w:rPr>
        <w:t>服役满</w:t>
      </w:r>
      <w:r>
        <w:rPr>
          <w:rFonts w:eastAsia="Times New Roman"/>
          <w:color w:val="333333"/>
          <w:sz w:val="21"/>
          <w:szCs w:val="21"/>
        </w:rPr>
        <w:t>20</w:t>
      </w:r>
      <w:r>
        <w:rPr>
          <w:rFonts w:ascii="宋体" w:eastAsia="宋体" w:hAnsi="宋体" w:cs="宋体"/>
          <w:color w:val="333333"/>
          <w:sz w:val="20"/>
          <w:szCs w:val="20"/>
        </w:rPr>
        <w:t>年的</w:t>
      </w:r>
      <w:r>
        <w:rPr>
          <w:rFonts w:ascii="MS PGothic" w:eastAsia="MS PGothic" w:hAnsi="MS PGothic" w:cs="MS PGothic"/>
          <w:color w:val="333333"/>
          <w:sz w:val="20"/>
          <w:szCs w:val="20"/>
        </w:rPr>
        <w:t>；</w:t>
      </w:r>
      <w:r>
        <w:rPr>
          <w:rFonts w:ascii="宋体" w:eastAsia="宋体" w:hAnsi="宋体" w:cs="宋体"/>
          <w:color w:val="333333"/>
          <w:sz w:val="20"/>
          <w:szCs w:val="20"/>
        </w:rPr>
        <w:t>直接选拔招录军官、特招</w:t>
      </w:r>
    </w:p>
    <w:p w:rsidR="006D2389" w:rsidRDefault="00772057">
      <w:pPr>
        <w:spacing w:line="182" w:lineRule="auto"/>
        <w:ind w:left="80"/>
        <w:rPr>
          <w:sz w:val="20"/>
          <w:szCs w:val="20"/>
        </w:rPr>
      </w:pPr>
      <w:r>
        <w:rPr>
          <w:rFonts w:ascii="宋体" w:eastAsia="宋体" w:hAnsi="宋体" w:cs="宋体"/>
          <w:color w:val="333333"/>
          <w:sz w:val="19"/>
          <w:szCs w:val="19"/>
        </w:rPr>
        <w:t>大校以下军官</w:t>
      </w:r>
    </w:p>
    <w:p w:rsidR="006D2389" w:rsidRDefault="00772057">
      <w:pPr>
        <w:spacing w:line="195" w:lineRule="exact"/>
        <w:ind w:left="1720"/>
        <w:rPr>
          <w:sz w:val="20"/>
          <w:szCs w:val="20"/>
        </w:rPr>
      </w:pPr>
      <w:r>
        <w:rPr>
          <w:rFonts w:ascii="宋体" w:eastAsia="宋体" w:hAnsi="宋体" w:cs="宋体"/>
          <w:color w:val="333333"/>
          <w:sz w:val="20"/>
          <w:szCs w:val="20"/>
        </w:rPr>
        <w:t>入伍军官晋升</w:t>
      </w:r>
      <w:r>
        <w:rPr>
          <w:rFonts w:ascii="MS PGothic" w:eastAsia="MS PGothic" w:hAnsi="MS PGothic" w:cs="MS PGothic"/>
          <w:color w:val="333333"/>
          <w:sz w:val="20"/>
          <w:szCs w:val="20"/>
        </w:rPr>
        <w:t>（</w:t>
      </w:r>
      <w:r>
        <w:rPr>
          <w:rFonts w:ascii="宋体" w:eastAsia="宋体" w:hAnsi="宋体" w:cs="宋体"/>
          <w:color w:val="333333"/>
          <w:sz w:val="20"/>
          <w:szCs w:val="20"/>
        </w:rPr>
        <w:t>授予</w:t>
      </w:r>
      <w:r>
        <w:rPr>
          <w:rFonts w:ascii="MS PGothic" w:eastAsia="MS PGothic" w:hAnsi="MS PGothic" w:cs="MS PGothic"/>
          <w:color w:val="333333"/>
          <w:sz w:val="20"/>
          <w:szCs w:val="20"/>
        </w:rPr>
        <w:t>）</w:t>
      </w:r>
      <w:r>
        <w:rPr>
          <w:rFonts w:ascii="宋体" w:eastAsia="宋体" w:hAnsi="宋体" w:cs="宋体"/>
          <w:color w:val="333333"/>
          <w:sz w:val="20"/>
          <w:szCs w:val="20"/>
        </w:rPr>
        <w:t>少校以上军衔后达龄退役的。</w:t>
      </w:r>
    </w:p>
    <w:p w:rsidR="006D2389" w:rsidRDefault="006D2389">
      <w:pPr>
        <w:spacing w:line="238" w:lineRule="exact"/>
        <w:rPr>
          <w:sz w:val="20"/>
          <w:szCs w:val="20"/>
        </w:rPr>
      </w:pPr>
    </w:p>
    <w:p w:rsidR="006D2389" w:rsidRDefault="00772057">
      <w:pPr>
        <w:spacing w:line="254" w:lineRule="exact"/>
        <w:ind w:left="1720"/>
        <w:rPr>
          <w:sz w:val="20"/>
          <w:szCs w:val="20"/>
        </w:rPr>
      </w:pPr>
      <w:r>
        <w:rPr>
          <w:rFonts w:ascii="宋体" w:eastAsia="宋体" w:hAnsi="宋体" w:cs="宋体"/>
          <w:color w:val="333333"/>
          <w:sz w:val="20"/>
          <w:szCs w:val="20"/>
        </w:rPr>
        <w:t>担任军士满</w:t>
      </w:r>
      <w:r>
        <w:rPr>
          <w:rFonts w:eastAsia="Times New Roman"/>
          <w:color w:val="333333"/>
          <w:sz w:val="21"/>
          <w:szCs w:val="21"/>
        </w:rPr>
        <w:t>16</w:t>
      </w:r>
      <w:r>
        <w:rPr>
          <w:rFonts w:ascii="宋体" w:eastAsia="宋体" w:hAnsi="宋体" w:cs="宋体"/>
          <w:color w:val="333333"/>
          <w:sz w:val="20"/>
          <w:szCs w:val="20"/>
        </w:rPr>
        <w:t>年的</w:t>
      </w:r>
      <w:r>
        <w:rPr>
          <w:rFonts w:ascii="MS PGothic" w:eastAsia="MS PGothic" w:hAnsi="MS PGothic" w:cs="MS PGothic"/>
          <w:color w:val="333333"/>
          <w:sz w:val="20"/>
          <w:szCs w:val="20"/>
        </w:rPr>
        <w:t>；</w:t>
      </w:r>
      <w:r>
        <w:rPr>
          <w:rFonts w:ascii="宋体" w:eastAsia="宋体" w:hAnsi="宋体" w:cs="宋体"/>
          <w:color w:val="333333"/>
          <w:sz w:val="20"/>
          <w:szCs w:val="20"/>
        </w:rPr>
        <w:t>服役满</w:t>
      </w:r>
      <w:r>
        <w:rPr>
          <w:rFonts w:eastAsia="Times New Roman"/>
          <w:color w:val="333333"/>
          <w:sz w:val="21"/>
          <w:szCs w:val="21"/>
        </w:rPr>
        <w:t>18</w:t>
      </w:r>
      <w:r>
        <w:rPr>
          <w:rFonts w:ascii="宋体" w:eastAsia="宋体" w:hAnsi="宋体" w:cs="宋体"/>
          <w:color w:val="333333"/>
          <w:sz w:val="20"/>
          <w:szCs w:val="20"/>
        </w:rPr>
        <w:t>年的</w:t>
      </w:r>
      <w:r>
        <w:rPr>
          <w:rFonts w:ascii="MS PGothic" w:eastAsia="MS PGothic" w:hAnsi="MS PGothic" w:cs="MS PGothic"/>
          <w:color w:val="333333"/>
          <w:sz w:val="20"/>
          <w:szCs w:val="20"/>
        </w:rPr>
        <w:t>；</w:t>
      </w:r>
      <w:r>
        <w:rPr>
          <w:rFonts w:ascii="宋体" w:eastAsia="宋体" w:hAnsi="宋体" w:cs="宋体"/>
          <w:color w:val="333333"/>
          <w:sz w:val="20"/>
          <w:szCs w:val="20"/>
        </w:rPr>
        <w:t>晋升</w:t>
      </w:r>
      <w:r>
        <w:rPr>
          <w:rFonts w:ascii="MS PGothic" w:eastAsia="MS PGothic" w:hAnsi="MS PGothic" w:cs="MS PGothic"/>
          <w:color w:val="333333"/>
          <w:sz w:val="20"/>
          <w:szCs w:val="20"/>
        </w:rPr>
        <w:t>（</w:t>
      </w:r>
      <w:r>
        <w:rPr>
          <w:rFonts w:ascii="宋体" w:eastAsia="宋体" w:hAnsi="宋体" w:cs="宋体"/>
          <w:color w:val="333333"/>
          <w:sz w:val="20"/>
          <w:szCs w:val="20"/>
        </w:rPr>
        <w:t>授予</w:t>
      </w:r>
      <w:r>
        <w:rPr>
          <w:rFonts w:ascii="MS PGothic" w:eastAsia="MS PGothic" w:hAnsi="MS PGothic" w:cs="MS PGothic"/>
          <w:color w:val="333333"/>
          <w:sz w:val="20"/>
          <w:szCs w:val="20"/>
        </w:rPr>
        <w:t>）</w:t>
      </w:r>
      <w:r>
        <w:rPr>
          <w:rFonts w:ascii="宋体" w:eastAsia="宋体" w:hAnsi="宋体" w:cs="宋体"/>
          <w:color w:val="333333"/>
          <w:sz w:val="20"/>
          <w:szCs w:val="20"/>
        </w:rPr>
        <w:t>四级军士长以上军衔后</w:t>
      </w:r>
      <w:r>
        <w:rPr>
          <w:rFonts w:ascii="MS PGothic" w:eastAsia="MS PGothic" w:hAnsi="MS PGothic" w:cs="MS PGothic"/>
          <w:color w:val="333333"/>
          <w:sz w:val="20"/>
          <w:szCs w:val="20"/>
        </w:rPr>
        <w:t>，</w:t>
      </w:r>
      <w:r>
        <w:rPr>
          <w:rFonts w:ascii="宋体" w:eastAsia="宋体" w:hAnsi="宋体" w:cs="宋体"/>
          <w:color w:val="333333"/>
          <w:sz w:val="20"/>
          <w:szCs w:val="20"/>
        </w:rPr>
        <w:t>在本衔级服役满</w:t>
      </w:r>
      <w:r>
        <w:rPr>
          <w:rFonts w:eastAsia="Times New Roman"/>
          <w:color w:val="333333"/>
          <w:sz w:val="21"/>
          <w:szCs w:val="21"/>
        </w:rPr>
        <w:t>6</w:t>
      </w:r>
    </w:p>
    <w:p w:rsidR="006D2389" w:rsidRDefault="00772057">
      <w:pPr>
        <w:spacing w:line="182" w:lineRule="auto"/>
        <w:ind w:left="80"/>
        <w:rPr>
          <w:sz w:val="20"/>
          <w:szCs w:val="20"/>
        </w:rPr>
      </w:pPr>
      <w:r>
        <w:rPr>
          <w:rFonts w:ascii="宋体" w:eastAsia="宋体" w:hAnsi="宋体" w:cs="宋体"/>
          <w:color w:val="333333"/>
          <w:sz w:val="19"/>
          <w:szCs w:val="19"/>
        </w:rPr>
        <w:t>军士退役</w:t>
      </w:r>
    </w:p>
    <w:p w:rsidR="006D2389" w:rsidRDefault="00772057">
      <w:pPr>
        <w:spacing w:line="215" w:lineRule="auto"/>
        <w:ind w:left="1720"/>
        <w:rPr>
          <w:sz w:val="20"/>
          <w:szCs w:val="20"/>
        </w:rPr>
      </w:pPr>
      <w:r>
        <w:rPr>
          <w:rFonts w:ascii="宋体" w:eastAsia="宋体" w:hAnsi="宋体" w:cs="宋体"/>
          <w:color w:val="333333"/>
          <w:sz w:val="20"/>
          <w:szCs w:val="20"/>
        </w:rPr>
        <w:t>年且服役累计满</w:t>
      </w:r>
      <w:r>
        <w:rPr>
          <w:rFonts w:eastAsia="Times New Roman"/>
          <w:color w:val="333333"/>
          <w:sz w:val="21"/>
          <w:szCs w:val="21"/>
        </w:rPr>
        <w:t>14</w:t>
      </w:r>
      <w:r>
        <w:rPr>
          <w:rFonts w:ascii="宋体" w:eastAsia="宋体" w:hAnsi="宋体" w:cs="宋体"/>
          <w:color w:val="333333"/>
          <w:sz w:val="20"/>
          <w:szCs w:val="20"/>
        </w:rPr>
        <w:t>年的。</w:t>
      </w:r>
    </w:p>
    <w:p w:rsidR="006D2389" w:rsidRDefault="006D2389">
      <w:pPr>
        <w:spacing w:line="338" w:lineRule="exact"/>
        <w:rPr>
          <w:sz w:val="20"/>
          <w:szCs w:val="20"/>
        </w:rPr>
      </w:pPr>
    </w:p>
    <w:p w:rsidR="006D2389" w:rsidRDefault="00772057">
      <w:pPr>
        <w:rPr>
          <w:sz w:val="20"/>
          <w:szCs w:val="20"/>
        </w:rPr>
      </w:pPr>
      <w:r>
        <w:rPr>
          <w:rFonts w:ascii="宋体" w:eastAsia="宋体" w:hAnsi="宋体" w:cs="宋体"/>
          <w:b/>
          <w:bCs/>
          <w:color w:val="333333"/>
          <w:sz w:val="20"/>
          <w:szCs w:val="20"/>
        </w:rPr>
        <w:t>第九章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我国城乡基层群众自治和社区建设法规与政策</w:t>
      </w:r>
    </w:p>
    <w:p w:rsidR="006D2389" w:rsidRDefault="006D2389">
      <w:pPr>
        <w:spacing w:line="97" w:lineRule="exact"/>
        <w:rPr>
          <w:sz w:val="20"/>
          <w:szCs w:val="20"/>
        </w:rPr>
      </w:pPr>
    </w:p>
    <w:p w:rsidR="006D2389" w:rsidRDefault="00772057">
      <w:pPr>
        <w:rPr>
          <w:sz w:val="20"/>
          <w:szCs w:val="20"/>
        </w:rPr>
      </w:pPr>
      <w:r>
        <w:rPr>
          <w:rFonts w:eastAsia="Times New Roman"/>
          <w:color w:val="333333"/>
        </w:rPr>
        <w:t>1</w:t>
      </w:r>
      <w:r>
        <w:rPr>
          <w:rFonts w:ascii="宋体" w:eastAsia="宋体" w:hAnsi="宋体" w:cs="宋体"/>
          <w:color w:val="333333"/>
          <w:sz w:val="19"/>
          <w:szCs w:val="19"/>
        </w:rPr>
        <w:t>、城市社区居民自治</w:t>
      </w:r>
      <w:r>
        <w:rPr>
          <w:rFonts w:ascii="宋体" w:eastAsia="宋体" w:hAnsi="宋体" w:cs="宋体"/>
          <w:color w:val="333333"/>
          <w:sz w:val="19"/>
          <w:szCs w:val="19"/>
        </w:rPr>
        <w:t>法规与政策</w:t>
      </w:r>
    </w:p>
    <w:p w:rsidR="006D2389" w:rsidRDefault="00772057">
      <w:pPr>
        <w:rPr>
          <w:sz w:val="20"/>
          <w:szCs w:val="20"/>
        </w:rPr>
        <w:sectPr w:rsidR="006D2389">
          <w:type w:val="continuous"/>
          <w:pgSz w:w="11900" w:h="16840"/>
          <w:pgMar w:top="692" w:right="1140" w:bottom="1440" w:left="980" w:header="0" w:footer="0" w:gutter="0"/>
          <w:cols w:space="720" w:equalWidth="0">
            <w:col w:w="9780"/>
          </w:cols>
        </w:sectPr>
      </w:pPr>
      <w:r>
        <w:rPr>
          <w:noProof/>
          <w:sz w:val="20"/>
          <w:szCs w:val="20"/>
        </w:rPr>
        <w:drawing>
          <wp:anchor distT="0" distB="0" distL="114300" distR="114300" simplePos="0" relativeHeight="251656704" behindDoc="1" locked="0" layoutInCell="0" allowOverlap="1">
            <wp:simplePos x="0" y="0"/>
            <wp:positionH relativeFrom="column">
              <wp:posOffset>1270</wp:posOffset>
            </wp:positionH>
            <wp:positionV relativeFrom="paragraph">
              <wp:posOffset>135890</wp:posOffset>
            </wp:positionV>
            <wp:extent cx="6306185" cy="18434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blip>
                    <a:srcRect/>
                    <a:stretch>
                      <a:fillRect/>
                    </a:stretch>
                  </pic:blipFill>
                  <pic:spPr bwMode="auto">
                    <a:xfrm>
                      <a:off x="0" y="0"/>
                      <a:ext cx="6306185" cy="1843405"/>
                    </a:xfrm>
                    <a:prstGeom prst="rect">
                      <a:avLst/>
                    </a:prstGeom>
                    <a:noFill/>
                  </pic:spPr>
                </pic:pic>
              </a:graphicData>
            </a:graphic>
          </wp:anchor>
        </w:drawing>
      </w:r>
    </w:p>
    <w:p w:rsidR="006D2389" w:rsidRDefault="006D2389">
      <w:pPr>
        <w:spacing w:line="200" w:lineRule="exact"/>
        <w:rPr>
          <w:sz w:val="20"/>
          <w:szCs w:val="20"/>
        </w:rPr>
      </w:pPr>
    </w:p>
    <w:p w:rsidR="006D2389" w:rsidRDefault="006D2389">
      <w:pPr>
        <w:spacing w:line="325" w:lineRule="exact"/>
        <w:rPr>
          <w:sz w:val="20"/>
          <w:szCs w:val="20"/>
        </w:rPr>
      </w:pPr>
    </w:p>
    <w:p w:rsidR="006D2389" w:rsidRDefault="00772057">
      <w:pPr>
        <w:spacing w:line="239" w:lineRule="auto"/>
        <w:rPr>
          <w:sz w:val="20"/>
          <w:szCs w:val="20"/>
        </w:rPr>
      </w:pPr>
      <w:r>
        <w:rPr>
          <w:rFonts w:ascii="宋体" w:eastAsia="宋体" w:hAnsi="宋体" w:cs="宋体"/>
          <w:color w:val="333333"/>
          <w:sz w:val="19"/>
          <w:szCs w:val="19"/>
        </w:rPr>
        <w:t>居委会的工作人员</w:t>
      </w:r>
    </w:p>
    <w:p w:rsidR="006D2389" w:rsidRDefault="00772057">
      <w:pPr>
        <w:spacing w:line="347" w:lineRule="exact"/>
        <w:rPr>
          <w:sz w:val="20"/>
          <w:szCs w:val="20"/>
        </w:rPr>
      </w:pPr>
      <w:r>
        <w:rPr>
          <w:sz w:val="20"/>
          <w:szCs w:val="20"/>
        </w:rPr>
        <w:br w:type="column"/>
      </w:r>
    </w:p>
    <w:p w:rsidR="006D2389" w:rsidRDefault="00772057">
      <w:pPr>
        <w:spacing w:line="279"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居民委员会由主任、副主任和委员共</w:t>
      </w:r>
      <w:r>
        <w:rPr>
          <w:rFonts w:eastAsia="Times New Roman"/>
          <w:color w:val="333333"/>
        </w:rPr>
        <w:t>5~9</w:t>
      </w:r>
      <w:r>
        <w:rPr>
          <w:rFonts w:ascii="宋体" w:eastAsia="宋体" w:hAnsi="宋体" w:cs="宋体"/>
          <w:color w:val="333333"/>
          <w:sz w:val="19"/>
          <w:szCs w:val="19"/>
        </w:rPr>
        <w:t>人组成</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多民族地区</w:t>
      </w:r>
      <w:r>
        <w:rPr>
          <w:rFonts w:ascii="MS PGothic" w:eastAsia="MS PGothic" w:hAnsi="MS PGothic" w:cs="MS PGothic"/>
          <w:color w:val="333333"/>
          <w:sz w:val="19"/>
          <w:szCs w:val="19"/>
        </w:rPr>
        <w:t>，</w:t>
      </w:r>
      <w:r>
        <w:rPr>
          <w:rFonts w:ascii="宋体" w:eastAsia="宋体" w:hAnsi="宋体" w:cs="宋体"/>
          <w:color w:val="333333"/>
          <w:sz w:val="19"/>
          <w:szCs w:val="19"/>
        </w:rPr>
        <w:t>居民委员会中</w:t>
      </w:r>
      <w:r>
        <w:rPr>
          <w:rFonts w:eastAsia="Times New Roman"/>
          <w:color w:val="333333"/>
        </w:rPr>
        <w:t xml:space="preserve"> </w:t>
      </w:r>
      <w:r>
        <w:rPr>
          <w:rFonts w:ascii="宋体" w:eastAsia="宋体" w:hAnsi="宋体" w:cs="宋体"/>
          <w:color w:val="333333"/>
          <w:sz w:val="19"/>
          <w:szCs w:val="19"/>
        </w:rPr>
        <w:t>有人数较少的民族成员</w:t>
      </w:r>
    </w:p>
    <w:p w:rsidR="006D2389" w:rsidRDefault="006D2389">
      <w:pPr>
        <w:sectPr w:rsidR="006D2389">
          <w:type w:val="continuous"/>
          <w:pgSz w:w="11900" w:h="16840"/>
          <w:pgMar w:top="692" w:right="1220" w:bottom="1440" w:left="1060" w:header="0" w:footer="0" w:gutter="0"/>
          <w:cols w:num="2" w:space="720" w:equalWidth="0">
            <w:col w:w="1560" w:space="480"/>
            <w:col w:w="7580"/>
          </w:cols>
        </w:sectPr>
      </w:pPr>
    </w:p>
    <w:p w:rsidR="006D2389" w:rsidRDefault="006D2389">
      <w:pPr>
        <w:spacing w:line="200" w:lineRule="exact"/>
        <w:rPr>
          <w:sz w:val="20"/>
          <w:szCs w:val="20"/>
        </w:rPr>
      </w:pPr>
    </w:p>
    <w:p w:rsidR="006D2389" w:rsidRDefault="006D2389">
      <w:pPr>
        <w:spacing w:line="271" w:lineRule="exact"/>
        <w:rPr>
          <w:sz w:val="20"/>
          <w:szCs w:val="20"/>
        </w:rPr>
      </w:pPr>
    </w:p>
    <w:p w:rsidR="006D2389" w:rsidRDefault="00772057">
      <w:pPr>
        <w:spacing w:line="239" w:lineRule="auto"/>
        <w:rPr>
          <w:sz w:val="20"/>
          <w:szCs w:val="20"/>
        </w:rPr>
      </w:pPr>
      <w:r>
        <w:rPr>
          <w:rFonts w:ascii="宋体" w:eastAsia="宋体" w:hAnsi="宋体" w:cs="宋体"/>
          <w:color w:val="333333"/>
          <w:sz w:val="19"/>
          <w:szCs w:val="19"/>
        </w:rPr>
        <w:t>民主选举</w:t>
      </w:r>
    </w:p>
    <w:p w:rsidR="006D2389" w:rsidRDefault="00772057">
      <w:pPr>
        <w:spacing w:line="293" w:lineRule="exact"/>
        <w:rPr>
          <w:sz w:val="20"/>
          <w:szCs w:val="20"/>
        </w:rPr>
      </w:pPr>
      <w:r>
        <w:rPr>
          <w:sz w:val="20"/>
          <w:szCs w:val="20"/>
        </w:rPr>
        <w:br w:type="column"/>
      </w:r>
    </w:p>
    <w:p w:rsidR="006D2389" w:rsidRDefault="00772057">
      <w:pPr>
        <w:spacing w:line="279"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居民委员会主任、副主任和委员会由居民选举产生</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居民委员会每届任期</w:t>
      </w:r>
      <w:r>
        <w:rPr>
          <w:rFonts w:eastAsia="Times New Roman"/>
          <w:color w:val="333333"/>
        </w:rPr>
        <w:t xml:space="preserve">5 </w:t>
      </w:r>
      <w:r>
        <w:rPr>
          <w:rFonts w:ascii="宋体" w:eastAsia="宋体" w:hAnsi="宋体" w:cs="宋体"/>
          <w:color w:val="333333"/>
          <w:sz w:val="19"/>
          <w:szCs w:val="19"/>
        </w:rPr>
        <w:t>年</w:t>
      </w:r>
      <w:r>
        <w:rPr>
          <w:rFonts w:ascii="MS PGothic" w:eastAsia="MS PGothic" w:hAnsi="MS PGothic" w:cs="MS PGothic"/>
          <w:color w:val="333333"/>
          <w:sz w:val="19"/>
          <w:szCs w:val="19"/>
        </w:rPr>
        <w:t>，</w:t>
      </w:r>
      <w:r>
        <w:rPr>
          <w:rFonts w:ascii="宋体" w:eastAsia="宋体" w:hAnsi="宋体" w:cs="宋体"/>
          <w:color w:val="333333"/>
          <w:sz w:val="19"/>
          <w:szCs w:val="19"/>
        </w:rPr>
        <w:t>其成员可以连选连任。</w:t>
      </w:r>
    </w:p>
    <w:p w:rsidR="006D2389" w:rsidRDefault="006D2389">
      <w:pPr>
        <w:spacing w:line="293" w:lineRule="exact"/>
        <w:rPr>
          <w:sz w:val="20"/>
          <w:szCs w:val="20"/>
        </w:rPr>
      </w:pPr>
    </w:p>
    <w:p w:rsidR="006D2389" w:rsidRDefault="00772057">
      <w:pPr>
        <w:spacing w:line="253"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居民会议由</w:t>
      </w:r>
      <w:r>
        <w:rPr>
          <w:rFonts w:eastAsia="Times New Roman"/>
          <w:color w:val="333333"/>
        </w:rPr>
        <w:t>18</w:t>
      </w:r>
      <w:r>
        <w:rPr>
          <w:rFonts w:ascii="宋体" w:eastAsia="宋体" w:hAnsi="宋体" w:cs="宋体"/>
          <w:color w:val="333333"/>
          <w:sz w:val="19"/>
          <w:szCs w:val="19"/>
        </w:rPr>
        <w:t>周岁以上的居民组成。居民会议选举代表过半数出现</w:t>
      </w:r>
      <w:r>
        <w:rPr>
          <w:rFonts w:ascii="MS PGothic" w:eastAsia="MS PGothic" w:hAnsi="MS PGothic" w:cs="MS PGothic"/>
          <w:color w:val="333333"/>
          <w:sz w:val="19"/>
          <w:szCs w:val="19"/>
        </w:rPr>
        <w:t>，</w:t>
      </w:r>
      <w:r>
        <w:rPr>
          <w:rFonts w:ascii="宋体" w:eastAsia="宋体" w:hAnsi="宋体" w:cs="宋体"/>
          <w:color w:val="333333"/>
          <w:sz w:val="19"/>
          <w:szCs w:val="19"/>
        </w:rPr>
        <w:t>才能举行。</w:t>
      </w:r>
    </w:p>
    <w:p w:rsidR="006D2389" w:rsidRDefault="006D2389">
      <w:pPr>
        <w:sectPr w:rsidR="006D2389">
          <w:type w:val="continuous"/>
          <w:pgSz w:w="11900" w:h="16840"/>
          <w:pgMar w:top="692" w:right="1440" w:bottom="1440" w:left="1060" w:header="0" w:footer="0" w:gutter="0"/>
          <w:cols w:num="2" w:space="720" w:equalWidth="0">
            <w:col w:w="780" w:space="1260"/>
            <w:col w:w="7360"/>
          </w:cols>
        </w:sectPr>
      </w:pPr>
    </w:p>
    <w:p w:rsidR="006D2389" w:rsidRDefault="006D2389">
      <w:pPr>
        <w:spacing w:line="74" w:lineRule="exact"/>
        <w:rPr>
          <w:sz w:val="20"/>
          <w:szCs w:val="20"/>
        </w:rPr>
      </w:pPr>
    </w:p>
    <w:p w:rsidR="006D2389" w:rsidRDefault="00772057">
      <w:pPr>
        <w:tabs>
          <w:tab w:val="left" w:pos="2100"/>
        </w:tabs>
        <w:spacing w:line="279" w:lineRule="exact"/>
        <w:ind w:left="2120" w:hanging="2039"/>
        <w:rPr>
          <w:sz w:val="20"/>
          <w:szCs w:val="20"/>
        </w:rPr>
      </w:pPr>
      <w:r>
        <w:rPr>
          <w:rFonts w:ascii="宋体" w:eastAsia="宋体" w:hAnsi="宋体" w:cs="宋体"/>
          <w:color w:val="333333"/>
          <w:sz w:val="20"/>
          <w:szCs w:val="20"/>
        </w:rPr>
        <w:t>居民会议</w:t>
      </w:r>
      <w:r>
        <w:rPr>
          <w:sz w:val="20"/>
          <w:szCs w:val="20"/>
        </w:rPr>
        <w:tab/>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有</w:t>
      </w:r>
      <w:r>
        <w:rPr>
          <w:rFonts w:eastAsia="Times New Roman"/>
          <w:color w:val="333333"/>
        </w:rPr>
        <w:t>1/5</w:t>
      </w:r>
      <w:r>
        <w:rPr>
          <w:rFonts w:ascii="宋体" w:eastAsia="宋体" w:hAnsi="宋体" w:cs="宋体"/>
          <w:color w:val="333333"/>
          <w:sz w:val="19"/>
          <w:szCs w:val="19"/>
        </w:rPr>
        <w:t>以上的</w:t>
      </w:r>
      <w:r>
        <w:rPr>
          <w:rFonts w:eastAsia="Times New Roman"/>
          <w:color w:val="333333"/>
        </w:rPr>
        <w:t>18</w:t>
      </w:r>
      <w:r>
        <w:rPr>
          <w:rFonts w:ascii="宋体" w:eastAsia="宋体" w:hAnsi="宋体" w:cs="宋体"/>
          <w:color w:val="333333"/>
          <w:sz w:val="19"/>
          <w:szCs w:val="19"/>
        </w:rPr>
        <w:t>周岁以上的居民、</w:t>
      </w:r>
      <w:r>
        <w:rPr>
          <w:rFonts w:eastAsia="Times New Roman"/>
          <w:color w:val="333333"/>
        </w:rPr>
        <w:t>1/5</w:t>
      </w:r>
      <w:r>
        <w:rPr>
          <w:rFonts w:ascii="宋体" w:eastAsia="宋体" w:hAnsi="宋体" w:cs="宋体"/>
          <w:color w:val="333333"/>
          <w:sz w:val="19"/>
          <w:szCs w:val="19"/>
        </w:rPr>
        <w:t>以上的户或者</w:t>
      </w:r>
      <w:r>
        <w:rPr>
          <w:rFonts w:eastAsia="Times New Roman"/>
          <w:color w:val="333333"/>
        </w:rPr>
        <w:t>1/3</w:t>
      </w:r>
      <w:r>
        <w:rPr>
          <w:rFonts w:ascii="宋体" w:eastAsia="宋体" w:hAnsi="宋体" w:cs="宋体"/>
          <w:color w:val="333333"/>
          <w:sz w:val="19"/>
          <w:szCs w:val="19"/>
        </w:rPr>
        <w:t>以上的居民小组提议</w:t>
      </w:r>
      <w:r>
        <w:rPr>
          <w:rFonts w:ascii="MS PGothic" w:eastAsia="MS PGothic" w:hAnsi="MS PGothic" w:cs="MS PGothic"/>
          <w:color w:val="333333"/>
          <w:sz w:val="19"/>
          <w:szCs w:val="19"/>
        </w:rPr>
        <w:t>，</w:t>
      </w:r>
      <w:r>
        <w:rPr>
          <w:rFonts w:ascii="宋体" w:eastAsia="宋体" w:hAnsi="宋体" w:cs="宋体"/>
          <w:color w:val="333333"/>
          <w:sz w:val="19"/>
          <w:szCs w:val="19"/>
        </w:rPr>
        <w:t>应当召集</w:t>
      </w:r>
      <w:r>
        <w:rPr>
          <w:rFonts w:eastAsia="Times New Roman"/>
          <w:color w:val="333333"/>
        </w:rPr>
        <w:t xml:space="preserve"> </w:t>
      </w:r>
      <w:r>
        <w:rPr>
          <w:rFonts w:ascii="宋体" w:eastAsia="宋体" w:hAnsi="宋体" w:cs="宋体"/>
          <w:color w:val="333333"/>
          <w:sz w:val="19"/>
          <w:szCs w:val="19"/>
        </w:rPr>
        <w:t>居民会议。</w:t>
      </w:r>
    </w:p>
    <w:p w:rsidR="006D2389" w:rsidRDefault="006D2389">
      <w:pPr>
        <w:spacing w:line="370" w:lineRule="exact"/>
        <w:rPr>
          <w:sz w:val="20"/>
          <w:szCs w:val="20"/>
        </w:rPr>
      </w:pPr>
    </w:p>
    <w:p w:rsidR="006D2389" w:rsidRDefault="00772057">
      <w:pPr>
        <w:rPr>
          <w:sz w:val="20"/>
          <w:szCs w:val="20"/>
        </w:rPr>
      </w:pPr>
      <w:r>
        <w:rPr>
          <w:rFonts w:eastAsia="Times New Roman"/>
          <w:color w:val="333333"/>
        </w:rPr>
        <w:t>2</w:t>
      </w:r>
      <w:r>
        <w:rPr>
          <w:rFonts w:ascii="宋体" w:eastAsia="宋体" w:hAnsi="宋体" w:cs="宋体"/>
          <w:color w:val="333333"/>
          <w:sz w:val="19"/>
          <w:szCs w:val="19"/>
        </w:rPr>
        <w:t>、农村村民自治法规与政策</w:t>
      </w:r>
    </w:p>
    <w:p w:rsidR="006D2389" w:rsidRDefault="00772057">
      <w:pPr>
        <w:spacing w:line="347"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1270</wp:posOffset>
            </wp:positionH>
            <wp:positionV relativeFrom="paragraph">
              <wp:posOffset>135890</wp:posOffset>
            </wp:positionV>
            <wp:extent cx="6306185" cy="3340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blip>
                    <a:srcRect/>
                    <a:stretch>
                      <a:fillRect/>
                    </a:stretch>
                  </pic:blipFill>
                  <pic:spPr bwMode="auto">
                    <a:xfrm>
                      <a:off x="0" y="0"/>
                      <a:ext cx="6306185" cy="3340100"/>
                    </a:xfrm>
                    <a:prstGeom prst="rect">
                      <a:avLst/>
                    </a:prstGeom>
                    <a:noFill/>
                  </pic:spPr>
                </pic:pic>
              </a:graphicData>
            </a:graphic>
          </wp:anchor>
        </w:drawing>
      </w:r>
    </w:p>
    <w:p w:rsidR="006D2389" w:rsidRDefault="00772057">
      <w:pPr>
        <w:tabs>
          <w:tab w:val="left" w:pos="2280"/>
        </w:tabs>
        <w:spacing w:line="255" w:lineRule="exact"/>
        <w:ind w:left="80"/>
        <w:rPr>
          <w:sz w:val="20"/>
          <w:szCs w:val="20"/>
        </w:rPr>
      </w:pPr>
      <w:r>
        <w:rPr>
          <w:rFonts w:ascii="宋体" w:eastAsia="宋体" w:hAnsi="宋体" w:cs="宋体"/>
          <w:color w:val="333333"/>
          <w:sz w:val="20"/>
          <w:szCs w:val="20"/>
        </w:rPr>
        <w:t>村民委员会选举</w:t>
      </w:r>
      <w:r>
        <w:rPr>
          <w:sz w:val="20"/>
          <w:szCs w:val="20"/>
        </w:rPr>
        <w:tab/>
      </w:r>
      <w:r>
        <w:rPr>
          <w:rFonts w:ascii="宋体" w:eastAsia="宋体" w:hAnsi="宋体" w:cs="宋体"/>
          <w:color w:val="333333"/>
          <w:sz w:val="20"/>
          <w:szCs w:val="20"/>
        </w:rPr>
        <w:t>村民委员会实行民主选举</w:t>
      </w:r>
      <w:r>
        <w:rPr>
          <w:rFonts w:ascii="MS PGothic" w:eastAsia="MS PGothic" w:hAnsi="MS PGothic" w:cs="MS PGothic"/>
          <w:color w:val="333333"/>
          <w:sz w:val="20"/>
          <w:szCs w:val="20"/>
        </w:rPr>
        <w:t>，</w:t>
      </w:r>
      <w:r>
        <w:rPr>
          <w:rFonts w:ascii="宋体" w:eastAsia="宋体" w:hAnsi="宋体" w:cs="宋体"/>
          <w:color w:val="333333"/>
          <w:sz w:val="20"/>
          <w:szCs w:val="20"/>
        </w:rPr>
        <w:t>每届任期</w:t>
      </w:r>
      <w:r>
        <w:rPr>
          <w:rFonts w:eastAsia="Times New Roman"/>
          <w:color w:val="333333"/>
          <w:sz w:val="21"/>
          <w:szCs w:val="21"/>
        </w:rPr>
        <w:t>5</w:t>
      </w:r>
      <w:r>
        <w:rPr>
          <w:rFonts w:ascii="宋体" w:eastAsia="宋体" w:hAnsi="宋体" w:cs="宋体"/>
          <w:color w:val="333333"/>
          <w:sz w:val="20"/>
          <w:szCs w:val="20"/>
        </w:rPr>
        <w:t>年</w:t>
      </w:r>
      <w:r>
        <w:rPr>
          <w:rFonts w:ascii="MS PGothic" w:eastAsia="MS PGothic" w:hAnsi="MS PGothic" w:cs="MS PGothic"/>
          <w:color w:val="333333"/>
          <w:sz w:val="20"/>
          <w:szCs w:val="20"/>
        </w:rPr>
        <w:t>，</w:t>
      </w:r>
      <w:r>
        <w:rPr>
          <w:rFonts w:ascii="宋体" w:eastAsia="宋体" w:hAnsi="宋体" w:cs="宋体"/>
          <w:color w:val="333333"/>
          <w:sz w:val="20"/>
          <w:szCs w:val="20"/>
        </w:rPr>
        <w:t>届满应当及时举行换届选举。</w:t>
      </w:r>
    </w:p>
    <w:p w:rsidR="006D2389" w:rsidRDefault="006D2389">
      <w:pPr>
        <w:spacing w:line="213" w:lineRule="exact"/>
        <w:rPr>
          <w:sz w:val="20"/>
          <w:szCs w:val="20"/>
        </w:rPr>
      </w:pPr>
    </w:p>
    <w:p w:rsidR="006D2389" w:rsidRDefault="00772057">
      <w:pPr>
        <w:spacing w:line="255" w:lineRule="exact"/>
        <w:ind w:left="2300"/>
        <w:rPr>
          <w:sz w:val="20"/>
          <w:szCs w:val="20"/>
        </w:rPr>
      </w:pPr>
      <w:r>
        <w:rPr>
          <w:rFonts w:ascii="宋体" w:eastAsia="宋体" w:hAnsi="宋体" w:cs="宋体"/>
          <w:color w:val="333333"/>
          <w:sz w:val="20"/>
          <w:szCs w:val="20"/>
        </w:rPr>
        <w:t>本村</w:t>
      </w:r>
      <w:r>
        <w:rPr>
          <w:rFonts w:eastAsia="Times New Roman"/>
          <w:color w:val="333333"/>
          <w:sz w:val="21"/>
          <w:szCs w:val="21"/>
        </w:rPr>
        <w:t>1/5</w:t>
      </w:r>
      <w:r>
        <w:rPr>
          <w:rFonts w:ascii="宋体" w:eastAsia="宋体" w:hAnsi="宋体" w:cs="宋体"/>
          <w:color w:val="333333"/>
          <w:sz w:val="20"/>
          <w:szCs w:val="20"/>
        </w:rPr>
        <w:t>以上有选举权的村民或者</w:t>
      </w:r>
      <w:r>
        <w:rPr>
          <w:rFonts w:eastAsia="Times New Roman"/>
          <w:color w:val="333333"/>
          <w:sz w:val="21"/>
          <w:szCs w:val="21"/>
        </w:rPr>
        <w:t>1/3</w:t>
      </w:r>
      <w:r>
        <w:rPr>
          <w:rFonts w:ascii="宋体" w:eastAsia="宋体" w:hAnsi="宋体" w:cs="宋体"/>
          <w:color w:val="333333"/>
          <w:sz w:val="20"/>
          <w:szCs w:val="20"/>
        </w:rPr>
        <w:t>以上的村民代表联名</w:t>
      </w:r>
      <w:r>
        <w:rPr>
          <w:rFonts w:ascii="MS PGothic" w:eastAsia="MS PGothic" w:hAnsi="MS PGothic" w:cs="MS PGothic"/>
          <w:color w:val="333333"/>
          <w:sz w:val="20"/>
          <w:szCs w:val="20"/>
        </w:rPr>
        <w:t>，</w:t>
      </w:r>
      <w:r>
        <w:rPr>
          <w:rFonts w:ascii="宋体" w:eastAsia="宋体" w:hAnsi="宋体" w:cs="宋体"/>
          <w:color w:val="333333"/>
          <w:sz w:val="20"/>
          <w:szCs w:val="20"/>
        </w:rPr>
        <w:t>可以提出罢免村民委员会成</w:t>
      </w:r>
    </w:p>
    <w:p w:rsidR="006D2389" w:rsidRDefault="00772057">
      <w:pPr>
        <w:spacing w:line="181" w:lineRule="auto"/>
        <w:ind w:left="80"/>
        <w:rPr>
          <w:sz w:val="20"/>
          <w:szCs w:val="20"/>
        </w:rPr>
      </w:pPr>
      <w:r>
        <w:rPr>
          <w:rFonts w:ascii="宋体" w:eastAsia="宋体" w:hAnsi="宋体" w:cs="宋体"/>
          <w:color w:val="333333"/>
          <w:sz w:val="19"/>
          <w:szCs w:val="19"/>
        </w:rPr>
        <w:t>村民委员会成员罢免</w:t>
      </w:r>
    </w:p>
    <w:p w:rsidR="006D2389" w:rsidRDefault="00772057">
      <w:pPr>
        <w:spacing w:line="205" w:lineRule="auto"/>
        <w:ind w:left="2300"/>
        <w:rPr>
          <w:sz w:val="20"/>
          <w:szCs w:val="20"/>
        </w:rPr>
      </w:pPr>
      <w:r>
        <w:rPr>
          <w:rFonts w:ascii="宋体" w:eastAsia="宋体" w:hAnsi="宋体" w:cs="宋体"/>
          <w:color w:val="333333"/>
          <w:sz w:val="20"/>
          <w:szCs w:val="20"/>
        </w:rPr>
        <w:t>员的要求。</w:t>
      </w:r>
    </w:p>
    <w:p w:rsidR="006D2389" w:rsidRDefault="006D2389">
      <w:pPr>
        <w:spacing w:line="293" w:lineRule="exact"/>
        <w:rPr>
          <w:sz w:val="20"/>
          <w:szCs w:val="20"/>
        </w:rPr>
      </w:pPr>
      <w:bookmarkStart w:id="4" w:name="_GoBack"/>
      <w:bookmarkEnd w:id="4"/>
    </w:p>
    <w:p w:rsidR="006D2389" w:rsidRDefault="00772057">
      <w:pPr>
        <w:spacing w:line="306" w:lineRule="exact"/>
        <w:ind w:left="80" w:right="80" w:firstLine="2226"/>
        <w:rPr>
          <w:sz w:val="20"/>
          <w:szCs w:val="20"/>
        </w:rPr>
      </w:pPr>
      <w:r>
        <w:rPr>
          <w:rFonts w:ascii="MS PGothic" w:eastAsia="MS PGothic" w:hAnsi="MS PGothic" w:cs="MS PGothic"/>
          <w:color w:val="333333"/>
          <w:sz w:val="17"/>
          <w:szCs w:val="17"/>
        </w:rPr>
        <w:t>（</w:t>
      </w:r>
      <w:r>
        <w:rPr>
          <w:rFonts w:eastAsia="Times New Roman"/>
          <w:color w:val="333333"/>
          <w:sz w:val="20"/>
          <w:szCs w:val="20"/>
        </w:rPr>
        <w:t>1</w:t>
      </w:r>
      <w:r>
        <w:rPr>
          <w:rFonts w:ascii="MS PGothic" w:eastAsia="MS PGothic" w:hAnsi="MS PGothic" w:cs="MS PGothic"/>
          <w:color w:val="333333"/>
          <w:sz w:val="17"/>
          <w:szCs w:val="17"/>
        </w:rPr>
        <w:t>）</w:t>
      </w:r>
      <w:r>
        <w:rPr>
          <w:rFonts w:ascii="宋体" w:eastAsia="宋体" w:hAnsi="宋体" w:cs="宋体"/>
          <w:color w:val="333333"/>
          <w:sz w:val="17"/>
          <w:szCs w:val="17"/>
        </w:rPr>
        <w:t>村民会议由本村</w:t>
      </w:r>
      <w:r>
        <w:rPr>
          <w:rFonts w:eastAsia="Times New Roman"/>
          <w:color w:val="333333"/>
          <w:sz w:val="20"/>
          <w:szCs w:val="20"/>
        </w:rPr>
        <w:t>18</w:t>
      </w:r>
      <w:r>
        <w:rPr>
          <w:rFonts w:ascii="宋体" w:eastAsia="宋体" w:hAnsi="宋体" w:cs="宋体"/>
          <w:color w:val="333333"/>
          <w:sz w:val="17"/>
          <w:szCs w:val="17"/>
        </w:rPr>
        <w:t>周岁以上的村民组成</w:t>
      </w:r>
      <w:r>
        <w:rPr>
          <w:rFonts w:ascii="MS PGothic" w:eastAsia="MS PGothic" w:hAnsi="MS PGothic" w:cs="MS PGothic"/>
          <w:color w:val="333333"/>
          <w:sz w:val="17"/>
          <w:szCs w:val="17"/>
        </w:rPr>
        <w:t>；（</w:t>
      </w:r>
      <w:r>
        <w:rPr>
          <w:rFonts w:eastAsia="Times New Roman"/>
          <w:color w:val="333333"/>
          <w:sz w:val="20"/>
          <w:szCs w:val="20"/>
        </w:rPr>
        <w:t>2</w:t>
      </w:r>
      <w:r>
        <w:rPr>
          <w:rFonts w:ascii="MS PGothic" w:eastAsia="MS PGothic" w:hAnsi="MS PGothic" w:cs="MS PGothic"/>
          <w:color w:val="333333"/>
          <w:sz w:val="17"/>
          <w:szCs w:val="17"/>
        </w:rPr>
        <w:t>）</w:t>
      </w:r>
      <w:r>
        <w:rPr>
          <w:rFonts w:ascii="宋体" w:eastAsia="宋体" w:hAnsi="宋体" w:cs="宋体"/>
          <w:color w:val="333333"/>
          <w:sz w:val="17"/>
          <w:szCs w:val="17"/>
        </w:rPr>
        <w:t>召开村民会议</w:t>
      </w:r>
      <w:r>
        <w:rPr>
          <w:rFonts w:ascii="MS PGothic" w:eastAsia="MS PGothic" w:hAnsi="MS PGothic" w:cs="MS PGothic"/>
          <w:color w:val="333333"/>
          <w:sz w:val="17"/>
          <w:szCs w:val="17"/>
        </w:rPr>
        <w:t>，</w:t>
      </w:r>
      <w:r>
        <w:rPr>
          <w:rFonts w:eastAsia="Times New Roman"/>
          <w:color w:val="333333"/>
          <w:sz w:val="20"/>
          <w:szCs w:val="20"/>
        </w:rPr>
        <w:t>18</w:t>
      </w:r>
      <w:r>
        <w:rPr>
          <w:rFonts w:ascii="宋体" w:eastAsia="宋体" w:hAnsi="宋体" w:cs="宋体"/>
          <w:color w:val="333333"/>
          <w:sz w:val="17"/>
          <w:szCs w:val="17"/>
        </w:rPr>
        <w:t>周岁以上村民的</w:t>
      </w:r>
      <w:r>
        <w:rPr>
          <w:rFonts w:eastAsia="Times New Roman"/>
          <w:color w:val="333333"/>
          <w:sz w:val="20"/>
          <w:szCs w:val="20"/>
        </w:rPr>
        <w:t xml:space="preserve"> </w:t>
      </w:r>
      <w:r>
        <w:rPr>
          <w:rFonts w:ascii="宋体" w:eastAsia="宋体" w:hAnsi="宋体" w:cs="宋体"/>
          <w:color w:val="333333"/>
          <w:sz w:val="35"/>
          <w:szCs w:val="35"/>
          <w:vertAlign w:val="subscript"/>
        </w:rPr>
        <w:t>召开村民会议</w:t>
      </w:r>
      <w:r>
        <w:rPr>
          <w:rFonts w:ascii="宋体" w:eastAsia="宋体" w:hAnsi="宋体" w:cs="宋体"/>
          <w:color w:val="333333"/>
          <w:sz w:val="17"/>
          <w:szCs w:val="17"/>
        </w:rPr>
        <w:t xml:space="preserve"> </w:t>
      </w:r>
      <w:r>
        <w:rPr>
          <w:rFonts w:ascii="宋体" w:eastAsia="宋体" w:hAnsi="宋体" w:cs="宋体"/>
          <w:color w:val="333333"/>
          <w:sz w:val="17"/>
          <w:szCs w:val="17"/>
        </w:rPr>
        <w:t>过半数</w:t>
      </w:r>
      <w:r>
        <w:rPr>
          <w:rFonts w:ascii="MS PGothic" w:eastAsia="MS PGothic" w:hAnsi="MS PGothic" w:cs="MS PGothic"/>
          <w:color w:val="333333"/>
          <w:sz w:val="17"/>
          <w:szCs w:val="17"/>
        </w:rPr>
        <w:t>，</w:t>
      </w:r>
      <w:r>
        <w:rPr>
          <w:rFonts w:ascii="宋体" w:eastAsia="宋体" w:hAnsi="宋体" w:cs="宋体"/>
          <w:color w:val="333333"/>
          <w:sz w:val="17"/>
          <w:szCs w:val="17"/>
        </w:rPr>
        <w:t>或</w:t>
      </w:r>
      <w:r>
        <w:rPr>
          <w:rFonts w:eastAsia="Times New Roman"/>
          <w:color w:val="333333"/>
          <w:sz w:val="19"/>
          <w:szCs w:val="19"/>
        </w:rPr>
        <w:t>2/3</w:t>
      </w:r>
      <w:r>
        <w:rPr>
          <w:rFonts w:ascii="宋体" w:eastAsia="宋体" w:hAnsi="宋体" w:cs="宋体"/>
          <w:color w:val="333333"/>
          <w:sz w:val="17"/>
          <w:szCs w:val="17"/>
        </w:rPr>
        <w:t>以上的户代表参加</w:t>
      </w:r>
      <w:r>
        <w:rPr>
          <w:rFonts w:ascii="MS PGothic" w:eastAsia="MS PGothic" w:hAnsi="MS PGothic" w:cs="MS PGothic"/>
          <w:color w:val="333333"/>
          <w:sz w:val="17"/>
          <w:szCs w:val="17"/>
        </w:rPr>
        <w:t>，</w:t>
      </w:r>
      <w:r>
        <w:rPr>
          <w:rFonts w:ascii="宋体" w:eastAsia="宋体" w:hAnsi="宋体" w:cs="宋体"/>
          <w:color w:val="333333"/>
          <w:sz w:val="17"/>
          <w:szCs w:val="17"/>
        </w:rPr>
        <w:t>村民会议所作决定应当经到会</w:t>
      </w:r>
      <w:r>
        <w:rPr>
          <w:rFonts w:ascii="宋体" w:eastAsia="宋体" w:hAnsi="宋体" w:cs="宋体"/>
          <w:color w:val="333333"/>
          <w:sz w:val="17"/>
          <w:szCs w:val="17"/>
        </w:rPr>
        <w:t>人员的过半数通过</w:t>
      </w:r>
      <w:r>
        <w:rPr>
          <w:rFonts w:ascii="MS PGothic" w:eastAsia="MS PGothic" w:hAnsi="MS PGothic" w:cs="MS PGothic"/>
          <w:color w:val="333333"/>
          <w:sz w:val="17"/>
          <w:szCs w:val="17"/>
        </w:rPr>
        <w:t>；</w:t>
      </w:r>
    </w:p>
    <w:p w:rsidR="006D2389" w:rsidRDefault="006D2389">
      <w:pPr>
        <w:sectPr w:rsidR="006D2389">
          <w:type w:val="continuous"/>
          <w:pgSz w:w="11900" w:h="16840"/>
          <w:pgMar w:top="692" w:right="1080" w:bottom="1440" w:left="980" w:header="0" w:footer="0" w:gutter="0"/>
          <w:cols w:space="720" w:equalWidth="0">
            <w:col w:w="9840"/>
          </w:cols>
        </w:sect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399" w:lineRule="exact"/>
        <w:rPr>
          <w:sz w:val="20"/>
          <w:szCs w:val="20"/>
        </w:rPr>
      </w:pPr>
    </w:p>
    <w:p w:rsidR="006D2389" w:rsidRDefault="00772057">
      <w:pPr>
        <w:rPr>
          <w:sz w:val="20"/>
          <w:szCs w:val="20"/>
        </w:rPr>
      </w:pPr>
      <w:r>
        <w:rPr>
          <w:rFonts w:ascii="宋体" w:eastAsia="宋体" w:hAnsi="宋体" w:cs="宋体"/>
          <w:color w:val="333333"/>
          <w:sz w:val="19"/>
          <w:szCs w:val="19"/>
        </w:rPr>
        <w:t>村民代表会议</w:t>
      </w: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362" w:lineRule="exact"/>
        <w:rPr>
          <w:sz w:val="20"/>
          <w:szCs w:val="20"/>
        </w:rPr>
      </w:pPr>
    </w:p>
    <w:p w:rsidR="006D2389" w:rsidRDefault="00772057">
      <w:pPr>
        <w:rPr>
          <w:sz w:val="20"/>
          <w:szCs w:val="20"/>
        </w:rPr>
      </w:pPr>
      <w:r>
        <w:rPr>
          <w:rFonts w:ascii="宋体" w:eastAsia="宋体" w:hAnsi="宋体" w:cs="宋体"/>
          <w:color w:val="333333"/>
          <w:sz w:val="19"/>
          <w:szCs w:val="19"/>
        </w:rPr>
        <w:t>村民小组会议</w:t>
      </w:r>
    </w:p>
    <w:p w:rsidR="006D2389" w:rsidRDefault="00772057">
      <w:pPr>
        <w:spacing w:line="43" w:lineRule="exact"/>
        <w:rPr>
          <w:sz w:val="20"/>
          <w:szCs w:val="20"/>
        </w:rPr>
      </w:pPr>
      <w:r>
        <w:rPr>
          <w:sz w:val="20"/>
          <w:szCs w:val="20"/>
        </w:rPr>
        <w:br w:type="column"/>
      </w:r>
    </w:p>
    <w:p w:rsidR="006D2389" w:rsidRDefault="00772057">
      <w:pPr>
        <w:spacing w:line="296" w:lineRule="exact"/>
        <w:rPr>
          <w:sz w:val="20"/>
          <w:szCs w:val="20"/>
        </w:rPr>
      </w:pP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有</w:t>
      </w:r>
      <w:r>
        <w:rPr>
          <w:rFonts w:eastAsia="Times New Roman"/>
          <w:color w:val="333333"/>
        </w:rPr>
        <w:t>1/10</w:t>
      </w:r>
      <w:r>
        <w:rPr>
          <w:rFonts w:ascii="宋体" w:eastAsia="宋体" w:hAnsi="宋体" w:cs="宋体"/>
          <w:color w:val="333333"/>
          <w:sz w:val="19"/>
          <w:szCs w:val="19"/>
        </w:rPr>
        <w:t>以上的村民或者</w:t>
      </w:r>
      <w:r>
        <w:rPr>
          <w:rFonts w:eastAsia="Times New Roman"/>
          <w:color w:val="333333"/>
        </w:rPr>
        <w:t>1/3</w:t>
      </w:r>
      <w:r>
        <w:rPr>
          <w:rFonts w:ascii="宋体" w:eastAsia="宋体" w:hAnsi="宋体" w:cs="宋体"/>
          <w:color w:val="333333"/>
          <w:sz w:val="19"/>
          <w:szCs w:val="19"/>
        </w:rPr>
        <w:t>以上的村民代表提议</w:t>
      </w:r>
      <w:r>
        <w:rPr>
          <w:rFonts w:ascii="MS PGothic" w:eastAsia="MS PGothic" w:hAnsi="MS PGothic" w:cs="MS PGothic"/>
          <w:color w:val="333333"/>
          <w:sz w:val="19"/>
          <w:szCs w:val="19"/>
        </w:rPr>
        <w:t>，</w:t>
      </w:r>
      <w:r>
        <w:rPr>
          <w:rFonts w:ascii="宋体" w:eastAsia="宋体" w:hAnsi="宋体" w:cs="宋体"/>
          <w:color w:val="333333"/>
          <w:sz w:val="19"/>
          <w:szCs w:val="19"/>
        </w:rPr>
        <w:t>应当召集村民会议</w:t>
      </w:r>
      <w:r>
        <w:rPr>
          <w:rFonts w:ascii="MS PGothic" w:eastAsia="MS PGothic" w:hAnsi="MS PGothic" w:cs="MS PGothic"/>
          <w:color w:val="333333"/>
          <w:sz w:val="19"/>
          <w:szCs w:val="19"/>
        </w:rPr>
        <w:t>；（</w:t>
      </w:r>
      <w:r>
        <w:rPr>
          <w:rFonts w:eastAsia="Times New Roman"/>
          <w:color w:val="333333"/>
        </w:rPr>
        <w:t>4</w:t>
      </w:r>
      <w:r>
        <w:rPr>
          <w:rFonts w:ascii="MS PGothic" w:eastAsia="MS PGothic" w:hAnsi="MS PGothic" w:cs="MS PGothic"/>
          <w:color w:val="333333"/>
          <w:sz w:val="19"/>
          <w:szCs w:val="19"/>
        </w:rPr>
        <w:t>）</w:t>
      </w:r>
      <w:r>
        <w:rPr>
          <w:rFonts w:ascii="宋体" w:eastAsia="宋体" w:hAnsi="宋体" w:cs="宋体"/>
          <w:color w:val="333333"/>
          <w:sz w:val="19"/>
          <w:szCs w:val="19"/>
        </w:rPr>
        <w:t>召集村</w:t>
      </w:r>
      <w:r>
        <w:rPr>
          <w:rFonts w:eastAsia="Times New Roman"/>
          <w:color w:val="333333"/>
        </w:rPr>
        <w:t xml:space="preserve"> </w:t>
      </w:r>
      <w:r>
        <w:rPr>
          <w:rFonts w:ascii="宋体" w:eastAsia="宋体" w:hAnsi="宋体" w:cs="宋体"/>
          <w:color w:val="333333"/>
          <w:sz w:val="19"/>
          <w:szCs w:val="19"/>
        </w:rPr>
        <w:t>民会议</w:t>
      </w:r>
      <w:r>
        <w:rPr>
          <w:rFonts w:ascii="MS PGothic" w:eastAsia="MS PGothic" w:hAnsi="MS PGothic" w:cs="MS PGothic"/>
          <w:color w:val="333333"/>
          <w:sz w:val="19"/>
          <w:szCs w:val="19"/>
        </w:rPr>
        <w:t>，</w:t>
      </w:r>
      <w:r>
        <w:rPr>
          <w:rFonts w:ascii="宋体" w:eastAsia="宋体" w:hAnsi="宋体" w:cs="宋体"/>
          <w:color w:val="333333"/>
          <w:sz w:val="19"/>
          <w:szCs w:val="19"/>
        </w:rPr>
        <w:t>应当提前</w:t>
      </w:r>
      <w:r>
        <w:rPr>
          <w:rFonts w:eastAsia="Times New Roman"/>
          <w:color w:val="333333"/>
          <w:sz w:val="21"/>
          <w:szCs w:val="21"/>
        </w:rPr>
        <w:t>10</w:t>
      </w:r>
      <w:r>
        <w:rPr>
          <w:rFonts w:ascii="宋体" w:eastAsia="宋体" w:hAnsi="宋体" w:cs="宋体"/>
          <w:color w:val="333333"/>
          <w:sz w:val="19"/>
          <w:szCs w:val="19"/>
        </w:rPr>
        <w:t>天通知村民。</w:t>
      </w:r>
    </w:p>
    <w:p w:rsidR="006D2389" w:rsidRDefault="006D2389">
      <w:pPr>
        <w:spacing w:line="260" w:lineRule="exact"/>
        <w:rPr>
          <w:sz w:val="20"/>
          <w:szCs w:val="20"/>
        </w:rPr>
      </w:pPr>
    </w:p>
    <w:p w:rsidR="006D2389" w:rsidRDefault="00772057">
      <w:pPr>
        <w:spacing w:line="311" w:lineRule="exact"/>
        <w:ind w:right="60"/>
        <w:jc w:val="both"/>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村民代表会议由村民委员会和村民代表组成</w:t>
      </w:r>
      <w:r>
        <w:rPr>
          <w:rFonts w:ascii="MS PGothic" w:eastAsia="MS PGothic" w:hAnsi="MS PGothic" w:cs="MS PGothic"/>
          <w:color w:val="333333"/>
          <w:sz w:val="19"/>
          <w:szCs w:val="19"/>
        </w:rPr>
        <w:t>，</w:t>
      </w:r>
      <w:r>
        <w:rPr>
          <w:rFonts w:ascii="宋体" w:eastAsia="宋体" w:hAnsi="宋体" w:cs="宋体"/>
          <w:color w:val="333333"/>
          <w:sz w:val="19"/>
          <w:szCs w:val="19"/>
        </w:rPr>
        <w:t>村民代表占</w:t>
      </w:r>
      <w:r>
        <w:rPr>
          <w:rFonts w:eastAsia="Times New Roman"/>
          <w:color w:val="333333"/>
        </w:rPr>
        <w:t>4/5</w:t>
      </w:r>
      <w:r>
        <w:rPr>
          <w:rFonts w:ascii="宋体" w:eastAsia="宋体" w:hAnsi="宋体" w:cs="宋体"/>
          <w:color w:val="333333"/>
          <w:sz w:val="19"/>
          <w:szCs w:val="19"/>
        </w:rPr>
        <w:t>以上</w:t>
      </w:r>
      <w:r>
        <w:rPr>
          <w:rFonts w:ascii="MS PGothic" w:eastAsia="MS PGothic" w:hAnsi="MS PGothic" w:cs="MS PGothic"/>
          <w:color w:val="333333"/>
          <w:sz w:val="19"/>
          <w:szCs w:val="19"/>
        </w:rPr>
        <w:t>，</w:t>
      </w:r>
      <w:r>
        <w:rPr>
          <w:rFonts w:ascii="宋体" w:eastAsia="宋体" w:hAnsi="宋体" w:cs="宋体"/>
          <w:color w:val="333333"/>
          <w:sz w:val="19"/>
          <w:szCs w:val="19"/>
        </w:rPr>
        <w:t>妇女村民代表</w:t>
      </w:r>
      <w:r>
        <w:rPr>
          <w:rFonts w:eastAsia="Times New Roman"/>
          <w:color w:val="333333"/>
        </w:rPr>
        <w:t xml:space="preserve"> </w:t>
      </w:r>
      <w:r>
        <w:rPr>
          <w:rFonts w:ascii="宋体" w:eastAsia="宋体" w:hAnsi="宋体" w:cs="宋体"/>
          <w:color w:val="333333"/>
          <w:sz w:val="19"/>
          <w:szCs w:val="19"/>
        </w:rPr>
        <w:t>当占</w:t>
      </w:r>
      <w:r>
        <w:rPr>
          <w:rFonts w:eastAsia="Times New Roman"/>
          <w:color w:val="333333"/>
          <w:sz w:val="21"/>
          <w:szCs w:val="21"/>
        </w:rPr>
        <w:t>1/3</w:t>
      </w:r>
      <w:r>
        <w:rPr>
          <w:rFonts w:ascii="宋体" w:eastAsia="宋体" w:hAnsi="宋体" w:cs="宋体"/>
          <w:color w:val="333333"/>
          <w:sz w:val="19"/>
          <w:szCs w:val="19"/>
        </w:rPr>
        <w:t>以上</w:t>
      </w:r>
      <w:r>
        <w:rPr>
          <w:rFonts w:ascii="MS PGothic" w:eastAsia="MS PGothic" w:hAnsi="MS PGothic" w:cs="MS PGothic"/>
          <w:color w:val="333333"/>
          <w:sz w:val="19"/>
          <w:szCs w:val="19"/>
        </w:rPr>
        <w:t>；（</w:t>
      </w:r>
      <w:r>
        <w:rPr>
          <w:rFonts w:eastAsia="Times New Roman"/>
          <w:color w:val="333333"/>
          <w:sz w:val="21"/>
          <w:szCs w:val="21"/>
        </w:rPr>
        <w:t>2</w:t>
      </w:r>
      <w:r>
        <w:rPr>
          <w:rFonts w:ascii="MS PGothic" w:eastAsia="MS PGothic" w:hAnsi="MS PGothic" w:cs="MS PGothic"/>
          <w:color w:val="333333"/>
          <w:sz w:val="19"/>
          <w:szCs w:val="19"/>
        </w:rPr>
        <w:t>）</w:t>
      </w:r>
      <w:r>
        <w:rPr>
          <w:rFonts w:ascii="宋体" w:eastAsia="宋体" w:hAnsi="宋体" w:cs="宋体"/>
          <w:color w:val="333333"/>
          <w:sz w:val="19"/>
          <w:szCs w:val="19"/>
        </w:rPr>
        <w:t>村民代表由村民按每</w:t>
      </w:r>
      <w:r>
        <w:rPr>
          <w:rFonts w:eastAsia="Times New Roman"/>
          <w:color w:val="333333"/>
          <w:sz w:val="21"/>
          <w:szCs w:val="21"/>
        </w:rPr>
        <w:t>5-15</w:t>
      </w:r>
      <w:r>
        <w:rPr>
          <w:rFonts w:ascii="宋体" w:eastAsia="宋体" w:hAnsi="宋体" w:cs="宋体"/>
          <w:color w:val="333333"/>
          <w:sz w:val="19"/>
          <w:szCs w:val="19"/>
        </w:rPr>
        <w:t>户推选</w:t>
      </w:r>
      <w:r>
        <w:rPr>
          <w:rFonts w:eastAsia="Times New Roman"/>
          <w:color w:val="333333"/>
          <w:sz w:val="21"/>
          <w:szCs w:val="21"/>
        </w:rPr>
        <w:t>1</w:t>
      </w:r>
      <w:r>
        <w:rPr>
          <w:rFonts w:ascii="宋体" w:eastAsia="宋体" w:hAnsi="宋体" w:cs="宋体"/>
          <w:color w:val="333333"/>
          <w:sz w:val="19"/>
          <w:szCs w:val="19"/>
        </w:rPr>
        <w:t>人</w:t>
      </w:r>
      <w:r>
        <w:rPr>
          <w:rFonts w:ascii="MS PGothic" w:eastAsia="MS PGothic" w:hAnsi="MS PGothic" w:cs="MS PGothic"/>
          <w:color w:val="333333"/>
          <w:sz w:val="19"/>
          <w:szCs w:val="19"/>
        </w:rPr>
        <w:t>，</w:t>
      </w:r>
      <w:r>
        <w:rPr>
          <w:rFonts w:ascii="宋体" w:eastAsia="宋体" w:hAnsi="宋体" w:cs="宋体"/>
          <w:color w:val="333333"/>
          <w:sz w:val="19"/>
          <w:szCs w:val="19"/>
        </w:rPr>
        <w:t>或者由各村民小组推选若干</w:t>
      </w:r>
      <w:r>
        <w:rPr>
          <w:rFonts w:ascii="宋体" w:eastAsia="宋体" w:hAnsi="宋体" w:cs="宋体"/>
          <w:color w:val="333333"/>
          <w:sz w:val="19"/>
          <w:szCs w:val="19"/>
        </w:rPr>
        <w:t xml:space="preserve"> </w:t>
      </w:r>
      <w:r>
        <w:rPr>
          <w:rFonts w:ascii="宋体" w:eastAsia="宋体" w:hAnsi="宋体" w:cs="宋体"/>
          <w:color w:val="333333"/>
          <w:sz w:val="19"/>
          <w:szCs w:val="19"/>
        </w:rPr>
        <w:t>人</w:t>
      </w:r>
      <w:r>
        <w:rPr>
          <w:rFonts w:ascii="MS PGothic" w:eastAsia="MS PGothic" w:hAnsi="MS PGothic" w:cs="MS PGothic"/>
          <w:color w:val="333333"/>
          <w:sz w:val="19"/>
          <w:szCs w:val="19"/>
        </w:rPr>
        <w:t>；（</w:t>
      </w:r>
      <w:r>
        <w:rPr>
          <w:rFonts w:eastAsia="Times New Roman"/>
          <w:color w:val="333333"/>
          <w:sz w:val="21"/>
          <w:szCs w:val="21"/>
        </w:rPr>
        <w:t>3</w:t>
      </w:r>
      <w:r>
        <w:rPr>
          <w:rFonts w:ascii="MS PGothic" w:eastAsia="MS PGothic" w:hAnsi="MS PGothic" w:cs="MS PGothic"/>
          <w:color w:val="333333"/>
          <w:sz w:val="19"/>
          <w:szCs w:val="19"/>
        </w:rPr>
        <w:t>）</w:t>
      </w:r>
      <w:r>
        <w:rPr>
          <w:rFonts w:ascii="宋体" w:eastAsia="宋体" w:hAnsi="宋体" w:cs="宋体"/>
          <w:color w:val="333333"/>
          <w:sz w:val="19"/>
          <w:szCs w:val="19"/>
        </w:rPr>
        <w:t>有</w:t>
      </w:r>
      <w:r>
        <w:rPr>
          <w:rFonts w:eastAsia="Times New Roman"/>
          <w:color w:val="333333"/>
          <w:sz w:val="21"/>
          <w:szCs w:val="21"/>
        </w:rPr>
        <w:t>1/5</w:t>
      </w:r>
      <w:r>
        <w:rPr>
          <w:rFonts w:ascii="宋体" w:eastAsia="宋体" w:hAnsi="宋体" w:cs="宋体"/>
          <w:color w:val="333333"/>
          <w:sz w:val="19"/>
          <w:szCs w:val="19"/>
        </w:rPr>
        <w:t>以上的村民代表提议</w:t>
      </w:r>
      <w:r>
        <w:rPr>
          <w:rFonts w:ascii="MS PGothic" w:eastAsia="MS PGothic" w:hAnsi="MS PGothic" w:cs="MS PGothic"/>
          <w:color w:val="333333"/>
          <w:sz w:val="19"/>
          <w:szCs w:val="19"/>
        </w:rPr>
        <w:t>，</w:t>
      </w:r>
      <w:r>
        <w:rPr>
          <w:rFonts w:ascii="宋体" w:eastAsia="宋体" w:hAnsi="宋体" w:cs="宋体"/>
          <w:color w:val="333333"/>
          <w:sz w:val="19"/>
          <w:szCs w:val="19"/>
        </w:rPr>
        <w:t>应当召集村民代表会议。</w:t>
      </w:r>
      <w:r>
        <w:rPr>
          <w:rFonts w:ascii="MS PGothic" w:eastAsia="MS PGothic" w:hAnsi="MS PGothic" w:cs="MS PGothic"/>
          <w:color w:val="333333"/>
          <w:sz w:val="19"/>
          <w:szCs w:val="19"/>
        </w:rPr>
        <w:t>（</w:t>
      </w:r>
      <w:r>
        <w:rPr>
          <w:rFonts w:eastAsia="Times New Roman"/>
          <w:color w:val="333333"/>
          <w:sz w:val="21"/>
          <w:szCs w:val="21"/>
        </w:rPr>
        <w:t>4</w:t>
      </w:r>
      <w:r>
        <w:rPr>
          <w:rFonts w:ascii="MS PGothic" w:eastAsia="MS PGothic" w:hAnsi="MS PGothic" w:cs="MS PGothic"/>
          <w:color w:val="333333"/>
          <w:sz w:val="19"/>
          <w:szCs w:val="19"/>
        </w:rPr>
        <w:t>）</w:t>
      </w:r>
      <w:r>
        <w:rPr>
          <w:rFonts w:ascii="宋体" w:eastAsia="宋体" w:hAnsi="宋体" w:cs="宋体"/>
          <w:color w:val="333333"/>
          <w:sz w:val="19"/>
          <w:szCs w:val="19"/>
        </w:rPr>
        <w:t>村民代表会议由</w:t>
      </w:r>
      <w:r>
        <w:rPr>
          <w:rFonts w:ascii="宋体" w:eastAsia="宋体" w:hAnsi="宋体" w:cs="宋体"/>
          <w:color w:val="333333"/>
          <w:sz w:val="19"/>
          <w:szCs w:val="19"/>
        </w:rPr>
        <w:t xml:space="preserve"> </w:t>
      </w:r>
      <w:r>
        <w:rPr>
          <w:rFonts w:eastAsia="Times New Roman"/>
          <w:color w:val="333333"/>
          <w:sz w:val="21"/>
          <w:szCs w:val="21"/>
        </w:rPr>
        <w:t>2/3</w:t>
      </w:r>
      <w:r>
        <w:rPr>
          <w:rFonts w:ascii="宋体" w:eastAsia="宋体" w:hAnsi="宋体" w:cs="宋体"/>
          <w:color w:val="333333"/>
          <w:sz w:val="19"/>
          <w:szCs w:val="19"/>
        </w:rPr>
        <w:t>以上组成人员参加</w:t>
      </w:r>
      <w:r>
        <w:rPr>
          <w:rFonts w:ascii="宋体" w:eastAsia="宋体" w:hAnsi="宋体" w:cs="宋体"/>
          <w:color w:val="333333"/>
          <w:sz w:val="19"/>
          <w:szCs w:val="19"/>
        </w:rPr>
        <w:t>方可召开</w:t>
      </w:r>
      <w:r>
        <w:rPr>
          <w:rFonts w:ascii="MS PGothic" w:eastAsia="MS PGothic" w:hAnsi="MS PGothic" w:cs="MS PGothic"/>
          <w:color w:val="333333"/>
          <w:sz w:val="19"/>
          <w:szCs w:val="19"/>
        </w:rPr>
        <w:t>，</w:t>
      </w:r>
      <w:r>
        <w:rPr>
          <w:rFonts w:ascii="宋体" w:eastAsia="宋体" w:hAnsi="宋体" w:cs="宋体"/>
          <w:color w:val="333333"/>
          <w:sz w:val="19"/>
          <w:szCs w:val="19"/>
        </w:rPr>
        <w:t>所作决定应当经到会人员的过半数同意。</w:t>
      </w:r>
    </w:p>
    <w:p w:rsidR="006D2389" w:rsidRDefault="006D2389">
      <w:pPr>
        <w:spacing w:line="262" w:lineRule="exact"/>
        <w:rPr>
          <w:sz w:val="20"/>
          <w:szCs w:val="20"/>
        </w:rPr>
      </w:pPr>
    </w:p>
    <w:p w:rsidR="006D2389" w:rsidRPr="00CB5F31" w:rsidRDefault="00772057" w:rsidP="00CB5F31">
      <w:pPr>
        <w:spacing w:line="278" w:lineRule="exact"/>
        <w:ind w:right="100"/>
        <w:rPr>
          <w:sz w:val="20"/>
          <w:szCs w:val="20"/>
        </w:rPr>
        <w:sectPr w:rsidR="006D2389" w:rsidRPr="00CB5F31">
          <w:type w:val="continuous"/>
          <w:pgSz w:w="11900" w:h="16840"/>
          <w:pgMar w:top="692" w:right="1140" w:bottom="1440" w:left="1060" w:header="0" w:footer="0" w:gutter="0"/>
          <w:cols w:num="2" w:space="720" w:equalWidth="0">
            <w:col w:w="1180" w:space="1040"/>
            <w:col w:w="7480"/>
          </w:cols>
        </w:sectPr>
      </w:pPr>
      <w:r>
        <w:rPr>
          <w:rFonts w:ascii="宋体" w:eastAsia="宋体" w:hAnsi="宋体" w:cs="宋体"/>
          <w:color w:val="333333"/>
          <w:sz w:val="20"/>
          <w:szCs w:val="20"/>
        </w:rPr>
        <w:t>召开村民小组会议有村民小组</w:t>
      </w:r>
      <w:r>
        <w:rPr>
          <w:rFonts w:eastAsia="Times New Roman"/>
          <w:color w:val="333333"/>
          <w:sz w:val="21"/>
          <w:szCs w:val="21"/>
        </w:rPr>
        <w:t>18</w:t>
      </w:r>
      <w:r>
        <w:rPr>
          <w:rFonts w:ascii="宋体" w:eastAsia="宋体" w:hAnsi="宋体" w:cs="宋体"/>
          <w:color w:val="333333"/>
          <w:sz w:val="20"/>
          <w:szCs w:val="20"/>
        </w:rPr>
        <w:t>周岁以上的村民</w:t>
      </w:r>
      <w:r>
        <w:rPr>
          <w:rFonts w:eastAsia="Times New Roman"/>
          <w:color w:val="333333"/>
          <w:sz w:val="21"/>
          <w:szCs w:val="21"/>
        </w:rPr>
        <w:t>2/3</w:t>
      </w:r>
      <w:r>
        <w:rPr>
          <w:rFonts w:ascii="宋体" w:eastAsia="宋体" w:hAnsi="宋体" w:cs="宋体"/>
          <w:color w:val="333333"/>
          <w:sz w:val="20"/>
          <w:szCs w:val="20"/>
        </w:rPr>
        <w:t>以上</w:t>
      </w:r>
      <w:r>
        <w:rPr>
          <w:rFonts w:ascii="MS PGothic" w:eastAsia="MS PGothic" w:hAnsi="MS PGothic" w:cs="MS PGothic"/>
          <w:color w:val="333333"/>
          <w:sz w:val="20"/>
          <w:szCs w:val="20"/>
        </w:rPr>
        <w:t>，</w:t>
      </w:r>
      <w:r>
        <w:rPr>
          <w:rFonts w:ascii="宋体" w:eastAsia="宋体" w:hAnsi="宋体" w:cs="宋体"/>
          <w:color w:val="333333"/>
          <w:sz w:val="20"/>
          <w:szCs w:val="20"/>
        </w:rPr>
        <w:t>或本村民小组</w:t>
      </w:r>
      <w:r>
        <w:rPr>
          <w:rFonts w:eastAsia="Times New Roman"/>
          <w:color w:val="333333"/>
          <w:sz w:val="21"/>
          <w:szCs w:val="21"/>
        </w:rPr>
        <w:t>2/3</w:t>
      </w:r>
      <w:r>
        <w:rPr>
          <w:rFonts w:ascii="宋体" w:eastAsia="宋体" w:hAnsi="宋体" w:cs="宋体"/>
          <w:color w:val="333333"/>
          <w:sz w:val="20"/>
          <w:szCs w:val="20"/>
        </w:rPr>
        <w:t>以上的户的</w:t>
      </w:r>
      <w:r>
        <w:rPr>
          <w:rFonts w:ascii="宋体" w:eastAsia="宋体" w:hAnsi="宋体" w:cs="宋体"/>
          <w:color w:val="333333"/>
          <w:sz w:val="20"/>
          <w:szCs w:val="20"/>
        </w:rPr>
        <w:t xml:space="preserve"> </w:t>
      </w:r>
      <w:r>
        <w:rPr>
          <w:rFonts w:ascii="宋体" w:eastAsia="宋体" w:hAnsi="宋体" w:cs="宋体"/>
          <w:color w:val="333333"/>
          <w:sz w:val="20"/>
          <w:szCs w:val="20"/>
        </w:rPr>
        <w:t>代表参加</w:t>
      </w:r>
      <w:r>
        <w:rPr>
          <w:rFonts w:ascii="MS PGothic" w:eastAsia="MS PGothic" w:hAnsi="MS PGothic" w:cs="MS PGothic"/>
          <w:color w:val="333333"/>
          <w:sz w:val="20"/>
          <w:szCs w:val="20"/>
        </w:rPr>
        <w:t>，</w:t>
      </w:r>
      <w:r w:rsidR="00CB5F31">
        <w:rPr>
          <w:rFonts w:ascii="宋体" w:eastAsia="宋体" w:hAnsi="宋体" w:cs="宋体"/>
          <w:color w:val="333333"/>
          <w:sz w:val="20"/>
          <w:szCs w:val="20"/>
        </w:rPr>
        <w:t>所作决定会员的过半数</w:t>
      </w:r>
    </w:p>
    <w:p w:rsidR="006D2389" w:rsidRDefault="006D2389">
      <w:pPr>
        <w:spacing w:line="374" w:lineRule="exact"/>
        <w:rPr>
          <w:sz w:val="20"/>
          <w:szCs w:val="20"/>
        </w:rPr>
      </w:pPr>
    </w:p>
    <w:p w:rsidR="006D2389" w:rsidRDefault="00772057" w:rsidP="00CB5F31">
      <w:pPr>
        <w:rPr>
          <w:sz w:val="20"/>
          <w:szCs w:val="20"/>
        </w:rPr>
      </w:pPr>
      <w:r>
        <w:rPr>
          <w:rFonts w:ascii="宋体" w:eastAsia="宋体" w:hAnsi="宋体" w:cs="宋体"/>
          <w:b/>
          <w:bCs/>
          <w:color w:val="333333"/>
          <w:sz w:val="20"/>
          <w:szCs w:val="20"/>
        </w:rPr>
        <w:t>第十章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我国公益慈善事业与志愿服务法规与政策</w:t>
      </w:r>
    </w:p>
    <w:p w:rsidR="006D2389" w:rsidRDefault="006D2389">
      <w:pPr>
        <w:sectPr w:rsidR="006D2389">
          <w:type w:val="continuous"/>
          <w:pgSz w:w="11900" w:h="16840"/>
          <w:pgMar w:top="692" w:right="6520" w:bottom="1440" w:left="980" w:header="0" w:footer="0" w:gutter="0"/>
          <w:cols w:space="720" w:equalWidth="0">
            <w:col w:w="4400"/>
          </w:cols>
        </w:sectPr>
      </w:pPr>
    </w:p>
    <w:p w:rsidR="006D2389" w:rsidRDefault="00772057">
      <w:pPr>
        <w:spacing w:line="228" w:lineRule="exact"/>
        <w:ind w:left="2640"/>
        <w:rPr>
          <w:sz w:val="20"/>
          <w:szCs w:val="20"/>
        </w:rPr>
      </w:pPr>
      <w:bookmarkStart w:id="5" w:name="page5"/>
      <w:bookmarkEnd w:id="5"/>
      <w:r>
        <w:rPr>
          <w:rFonts w:ascii="宋体" w:eastAsia="宋体" w:hAnsi="宋体" w:cs="宋体"/>
          <w:noProof/>
          <w:color w:val="333333"/>
          <w:sz w:val="20"/>
          <w:szCs w:val="20"/>
        </w:rPr>
        <w:lastRenderedPageBreak/>
        <w:drawing>
          <wp:anchor distT="0" distB="0" distL="114300" distR="114300" simplePos="0" relativeHeight="251659776" behindDoc="1" locked="0" layoutInCell="0" allowOverlap="1" wp14:anchorId="69023837" wp14:editId="153375AB">
            <wp:simplePos x="0" y="0"/>
            <wp:positionH relativeFrom="page">
              <wp:posOffset>623570</wp:posOffset>
            </wp:positionH>
            <wp:positionV relativeFrom="page">
              <wp:posOffset>361950</wp:posOffset>
            </wp:positionV>
            <wp:extent cx="6306185" cy="15036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6306185" cy="1503680"/>
                    </a:xfrm>
                    <a:prstGeom prst="rect">
                      <a:avLst/>
                    </a:prstGeom>
                    <a:noFill/>
                  </pic:spPr>
                </pic:pic>
              </a:graphicData>
            </a:graphic>
          </wp:anchor>
        </w:drawing>
      </w:r>
      <w:r>
        <w:rPr>
          <w:rFonts w:ascii="宋体" w:eastAsia="宋体" w:hAnsi="宋体" w:cs="宋体"/>
          <w:color w:val="333333"/>
          <w:sz w:val="20"/>
          <w:szCs w:val="20"/>
        </w:rPr>
        <w:t>公益组织</w:t>
      </w:r>
      <w:r>
        <w:rPr>
          <w:rFonts w:ascii="MS PGothic" w:eastAsia="MS PGothic" w:hAnsi="MS PGothic" w:cs="MS PGothic"/>
          <w:color w:val="333333"/>
          <w:sz w:val="20"/>
          <w:szCs w:val="20"/>
        </w:rPr>
        <w:t>：</w:t>
      </w:r>
      <w:r>
        <w:rPr>
          <w:rFonts w:ascii="宋体" w:eastAsia="宋体" w:hAnsi="宋体" w:cs="宋体"/>
          <w:color w:val="333333"/>
          <w:sz w:val="20"/>
          <w:szCs w:val="20"/>
        </w:rPr>
        <w:t>公益性社会团体和公益性非营利事业单位。</w:t>
      </w:r>
    </w:p>
    <w:p w:rsidR="006D2389" w:rsidRDefault="00772057">
      <w:pPr>
        <w:spacing w:line="181" w:lineRule="auto"/>
        <w:ind w:left="80"/>
        <w:rPr>
          <w:sz w:val="20"/>
          <w:szCs w:val="20"/>
        </w:rPr>
      </w:pPr>
      <w:r>
        <w:rPr>
          <w:rFonts w:ascii="宋体" w:eastAsia="宋体" w:hAnsi="宋体" w:cs="宋体"/>
          <w:color w:val="333333"/>
          <w:sz w:val="19"/>
          <w:szCs w:val="19"/>
        </w:rPr>
        <w:t>公益慈善组织的分类</w:t>
      </w:r>
    </w:p>
    <w:p w:rsidR="006D2389" w:rsidRDefault="00772057">
      <w:pPr>
        <w:spacing w:line="195" w:lineRule="exact"/>
        <w:ind w:left="2640"/>
        <w:rPr>
          <w:sz w:val="20"/>
          <w:szCs w:val="20"/>
        </w:rPr>
      </w:pPr>
      <w:r>
        <w:rPr>
          <w:rFonts w:ascii="宋体" w:eastAsia="宋体" w:hAnsi="宋体" w:cs="宋体"/>
          <w:color w:val="333333"/>
          <w:sz w:val="20"/>
          <w:szCs w:val="20"/>
        </w:rPr>
        <w:t>慈善组织</w:t>
      </w:r>
      <w:r>
        <w:rPr>
          <w:rFonts w:ascii="MS PGothic" w:eastAsia="MS PGothic" w:hAnsi="MS PGothic" w:cs="MS PGothic"/>
          <w:color w:val="333333"/>
          <w:sz w:val="20"/>
          <w:szCs w:val="20"/>
        </w:rPr>
        <w:t>：</w:t>
      </w:r>
      <w:r>
        <w:rPr>
          <w:rFonts w:ascii="宋体" w:eastAsia="宋体" w:hAnsi="宋体" w:cs="宋体"/>
          <w:color w:val="333333"/>
          <w:sz w:val="20"/>
          <w:szCs w:val="20"/>
        </w:rPr>
        <w:t>社会团体、基金会和民办非企业单位。</w:t>
      </w:r>
    </w:p>
    <w:p w:rsidR="006D2389" w:rsidRDefault="006D2389">
      <w:pPr>
        <w:spacing w:line="293" w:lineRule="exact"/>
        <w:rPr>
          <w:sz w:val="20"/>
          <w:szCs w:val="20"/>
        </w:rPr>
      </w:pPr>
    </w:p>
    <w:p w:rsidR="006D2389" w:rsidRDefault="00772057">
      <w:pPr>
        <w:spacing w:line="255" w:lineRule="exact"/>
        <w:ind w:left="2640"/>
        <w:rPr>
          <w:sz w:val="20"/>
          <w:szCs w:val="20"/>
        </w:rPr>
      </w:pPr>
      <w:r>
        <w:rPr>
          <w:rFonts w:ascii="宋体" w:eastAsia="宋体" w:hAnsi="宋体" w:cs="宋体"/>
          <w:color w:val="333333"/>
          <w:sz w:val="20"/>
          <w:szCs w:val="20"/>
        </w:rPr>
        <w:t>企业所得税</w:t>
      </w:r>
      <w:r>
        <w:rPr>
          <w:rFonts w:ascii="MS PGothic" w:eastAsia="MS PGothic" w:hAnsi="MS PGothic" w:cs="MS PGothic"/>
          <w:color w:val="333333"/>
          <w:sz w:val="20"/>
          <w:szCs w:val="20"/>
        </w:rPr>
        <w:t>：</w:t>
      </w:r>
      <w:r>
        <w:rPr>
          <w:rFonts w:ascii="宋体" w:eastAsia="宋体" w:hAnsi="宋体" w:cs="宋体"/>
          <w:color w:val="333333"/>
          <w:sz w:val="20"/>
          <w:szCs w:val="20"/>
        </w:rPr>
        <w:t>企业发生的公益性捐赠支出</w:t>
      </w:r>
      <w:r>
        <w:rPr>
          <w:rFonts w:ascii="MS PGothic" w:eastAsia="MS PGothic" w:hAnsi="MS PGothic" w:cs="MS PGothic"/>
          <w:color w:val="333333"/>
          <w:sz w:val="20"/>
          <w:szCs w:val="20"/>
        </w:rPr>
        <w:t>，</w:t>
      </w:r>
      <w:r>
        <w:rPr>
          <w:rFonts w:ascii="宋体" w:eastAsia="宋体" w:hAnsi="宋体" w:cs="宋体"/>
          <w:color w:val="333333"/>
          <w:sz w:val="20"/>
          <w:szCs w:val="20"/>
        </w:rPr>
        <w:t>在年度利润总额</w:t>
      </w:r>
      <w:r>
        <w:rPr>
          <w:rFonts w:eastAsia="Times New Roman"/>
          <w:color w:val="333333"/>
          <w:sz w:val="21"/>
          <w:szCs w:val="21"/>
        </w:rPr>
        <w:t>12%</w:t>
      </w:r>
      <w:r>
        <w:rPr>
          <w:rFonts w:ascii="宋体" w:eastAsia="宋体" w:hAnsi="宋体" w:cs="宋体"/>
          <w:color w:val="333333"/>
          <w:sz w:val="20"/>
          <w:szCs w:val="20"/>
        </w:rPr>
        <w:t>以内的</w:t>
      </w:r>
      <w:r>
        <w:rPr>
          <w:rFonts w:ascii="宋体" w:eastAsia="宋体" w:hAnsi="宋体" w:cs="宋体"/>
          <w:color w:val="333333"/>
          <w:sz w:val="20"/>
          <w:szCs w:val="20"/>
        </w:rPr>
        <w:t>部分</w:t>
      </w:r>
      <w:r>
        <w:rPr>
          <w:rFonts w:ascii="MS PGothic" w:eastAsia="MS PGothic" w:hAnsi="MS PGothic" w:cs="MS PGothic"/>
          <w:color w:val="333333"/>
          <w:sz w:val="20"/>
          <w:szCs w:val="20"/>
        </w:rPr>
        <w:t>，</w:t>
      </w:r>
      <w:r>
        <w:rPr>
          <w:rFonts w:ascii="宋体" w:eastAsia="宋体" w:hAnsi="宋体" w:cs="宋体"/>
          <w:color w:val="333333"/>
          <w:sz w:val="20"/>
          <w:szCs w:val="20"/>
        </w:rPr>
        <w:t>准予</w:t>
      </w:r>
    </w:p>
    <w:p w:rsidR="006D2389" w:rsidRDefault="006D2389">
      <w:pPr>
        <w:spacing w:line="43" w:lineRule="exact"/>
        <w:rPr>
          <w:sz w:val="20"/>
          <w:szCs w:val="20"/>
        </w:rPr>
      </w:pPr>
    </w:p>
    <w:p w:rsidR="006D2389" w:rsidRDefault="00772057">
      <w:pPr>
        <w:ind w:left="2640"/>
        <w:rPr>
          <w:sz w:val="20"/>
          <w:szCs w:val="20"/>
        </w:rPr>
      </w:pPr>
      <w:r>
        <w:rPr>
          <w:rFonts w:ascii="宋体" w:eastAsia="宋体" w:hAnsi="宋体" w:cs="宋体"/>
          <w:color w:val="333333"/>
          <w:sz w:val="20"/>
          <w:szCs w:val="20"/>
        </w:rPr>
        <w:t>在计算应纳税所得额时扣除。</w:t>
      </w:r>
    </w:p>
    <w:p w:rsidR="006D2389" w:rsidRDefault="00772057">
      <w:pPr>
        <w:spacing w:line="181" w:lineRule="auto"/>
        <w:ind w:left="80"/>
        <w:rPr>
          <w:sz w:val="20"/>
          <w:szCs w:val="20"/>
        </w:rPr>
      </w:pPr>
      <w:r>
        <w:rPr>
          <w:rFonts w:ascii="宋体" w:eastAsia="宋体" w:hAnsi="宋体" w:cs="宋体"/>
          <w:color w:val="333333"/>
          <w:sz w:val="19"/>
          <w:szCs w:val="19"/>
        </w:rPr>
        <w:t>公益性捐赠税前扣除规定</w:t>
      </w:r>
    </w:p>
    <w:p w:rsidR="006D2389" w:rsidRDefault="00772057">
      <w:pPr>
        <w:spacing w:line="261" w:lineRule="exact"/>
        <w:ind w:left="2640" w:right="280"/>
        <w:rPr>
          <w:sz w:val="20"/>
          <w:szCs w:val="20"/>
        </w:rPr>
      </w:pPr>
      <w:r>
        <w:rPr>
          <w:rFonts w:ascii="宋体" w:eastAsia="宋体" w:hAnsi="宋体" w:cs="宋体"/>
          <w:color w:val="333333"/>
          <w:sz w:val="20"/>
          <w:szCs w:val="20"/>
        </w:rPr>
        <w:t>个人所得税</w:t>
      </w:r>
      <w:r>
        <w:rPr>
          <w:rFonts w:ascii="MS PGothic" w:eastAsia="MS PGothic" w:hAnsi="MS PGothic" w:cs="MS PGothic"/>
          <w:color w:val="333333"/>
          <w:sz w:val="20"/>
          <w:szCs w:val="20"/>
        </w:rPr>
        <w:t>：</w:t>
      </w:r>
      <w:r>
        <w:rPr>
          <w:rFonts w:ascii="宋体" w:eastAsia="宋体" w:hAnsi="宋体" w:cs="宋体"/>
          <w:color w:val="333333"/>
          <w:sz w:val="20"/>
          <w:szCs w:val="20"/>
        </w:rPr>
        <w:t>个人捐赠</w:t>
      </w:r>
      <w:r>
        <w:rPr>
          <w:rFonts w:ascii="MS PGothic" w:eastAsia="MS PGothic" w:hAnsi="MS PGothic" w:cs="MS PGothic"/>
          <w:color w:val="333333"/>
          <w:sz w:val="20"/>
          <w:szCs w:val="20"/>
        </w:rPr>
        <w:t>，</w:t>
      </w:r>
      <w:r>
        <w:rPr>
          <w:rFonts w:ascii="宋体" w:eastAsia="宋体" w:hAnsi="宋体" w:cs="宋体"/>
          <w:color w:val="333333"/>
          <w:sz w:val="20"/>
          <w:szCs w:val="20"/>
        </w:rPr>
        <w:t>捐赠额未超过纳税义务人申报的应纳税所得额</w:t>
      </w:r>
      <w:r>
        <w:rPr>
          <w:rFonts w:eastAsia="Times New Roman"/>
          <w:color w:val="333333"/>
          <w:sz w:val="21"/>
          <w:szCs w:val="21"/>
        </w:rPr>
        <w:t>30%</w:t>
      </w:r>
      <w:r>
        <w:rPr>
          <w:rFonts w:ascii="宋体" w:eastAsia="宋体" w:hAnsi="宋体" w:cs="宋体"/>
          <w:color w:val="333333"/>
          <w:sz w:val="20"/>
          <w:szCs w:val="20"/>
        </w:rPr>
        <w:t>的部</w:t>
      </w:r>
      <w:r>
        <w:rPr>
          <w:rFonts w:ascii="宋体" w:eastAsia="宋体" w:hAnsi="宋体" w:cs="宋体"/>
          <w:color w:val="333333"/>
          <w:sz w:val="20"/>
          <w:szCs w:val="20"/>
        </w:rPr>
        <w:t xml:space="preserve"> </w:t>
      </w:r>
      <w:r>
        <w:rPr>
          <w:rFonts w:ascii="宋体" w:eastAsia="宋体" w:hAnsi="宋体" w:cs="宋体"/>
          <w:color w:val="333333"/>
          <w:sz w:val="20"/>
          <w:szCs w:val="20"/>
        </w:rPr>
        <w:t>分</w:t>
      </w:r>
      <w:r>
        <w:rPr>
          <w:rFonts w:ascii="MS PGothic" w:eastAsia="MS PGothic" w:hAnsi="MS PGothic" w:cs="MS PGothic"/>
          <w:color w:val="333333"/>
          <w:sz w:val="20"/>
          <w:szCs w:val="20"/>
        </w:rPr>
        <w:t>，</w:t>
      </w:r>
      <w:r>
        <w:rPr>
          <w:rFonts w:ascii="宋体" w:eastAsia="宋体" w:hAnsi="宋体" w:cs="宋体"/>
          <w:color w:val="333333"/>
          <w:sz w:val="20"/>
          <w:szCs w:val="20"/>
        </w:rPr>
        <w:t>可以从其应纳税所得额中扣除。</w:t>
      </w:r>
    </w:p>
    <w:p w:rsidR="006D2389" w:rsidRDefault="006D2389">
      <w:pPr>
        <w:spacing w:line="372" w:lineRule="exact"/>
        <w:rPr>
          <w:sz w:val="20"/>
          <w:szCs w:val="20"/>
        </w:rPr>
      </w:pPr>
    </w:p>
    <w:p w:rsidR="006D2389" w:rsidRDefault="00772057">
      <w:pPr>
        <w:rPr>
          <w:sz w:val="20"/>
          <w:szCs w:val="20"/>
        </w:rPr>
      </w:pPr>
      <w:r>
        <w:rPr>
          <w:rFonts w:ascii="宋体" w:eastAsia="宋体" w:hAnsi="宋体" w:cs="宋体"/>
          <w:b/>
          <w:bCs/>
          <w:color w:val="333333"/>
          <w:sz w:val="20"/>
          <w:szCs w:val="20"/>
        </w:rPr>
        <w:t>第十一章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我国社会组织法规与政策</w:t>
      </w:r>
    </w:p>
    <w:p w:rsidR="006D2389" w:rsidRDefault="006D2389">
      <w:pPr>
        <w:spacing w:line="97" w:lineRule="exact"/>
        <w:rPr>
          <w:sz w:val="20"/>
          <w:szCs w:val="20"/>
        </w:rPr>
      </w:pPr>
    </w:p>
    <w:p w:rsidR="006D2389" w:rsidRDefault="00772057">
      <w:pPr>
        <w:rPr>
          <w:sz w:val="20"/>
          <w:szCs w:val="20"/>
        </w:rPr>
      </w:pPr>
      <w:r>
        <w:rPr>
          <w:rFonts w:eastAsia="Times New Roman"/>
          <w:color w:val="333333"/>
        </w:rPr>
        <w:t>1</w:t>
      </w:r>
      <w:r>
        <w:rPr>
          <w:rFonts w:ascii="宋体" w:eastAsia="宋体" w:hAnsi="宋体" w:cs="宋体"/>
          <w:color w:val="333333"/>
          <w:sz w:val="19"/>
          <w:szCs w:val="19"/>
        </w:rPr>
        <w:t>、社会团体管理法规与政策</w:t>
      </w:r>
    </w:p>
    <w:p w:rsidR="006D2389" w:rsidRDefault="00772057">
      <w:pPr>
        <w:spacing w:line="347"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1270</wp:posOffset>
            </wp:positionH>
            <wp:positionV relativeFrom="paragraph">
              <wp:posOffset>135890</wp:posOffset>
            </wp:positionV>
            <wp:extent cx="6306185" cy="11779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blip>
                    <a:srcRect/>
                    <a:stretch>
                      <a:fillRect/>
                    </a:stretch>
                  </pic:blipFill>
                  <pic:spPr bwMode="auto">
                    <a:xfrm>
                      <a:off x="0" y="0"/>
                      <a:ext cx="6306185" cy="1177925"/>
                    </a:xfrm>
                    <a:prstGeom prst="rect">
                      <a:avLst/>
                    </a:prstGeom>
                    <a:noFill/>
                  </pic:spPr>
                </pic:pic>
              </a:graphicData>
            </a:graphic>
          </wp:anchor>
        </w:drawing>
      </w:r>
    </w:p>
    <w:p w:rsidR="006D2389" w:rsidRDefault="00772057">
      <w:pPr>
        <w:spacing w:line="253" w:lineRule="exact"/>
        <w:ind w:left="1920"/>
        <w:rPr>
          <w:sz w:val="20"/>
          <w:szCs w:val="20"/>
        </w:rPr>
      </w:pPr>
      <w:r>
        <w:rPr>
          <w:rFonts w:eastAsia="Times New Roman"/>
          <w:color w:val="333333"/>
        </w:rPr>
        <w:t>1</w:t>
      </w:r>
      <w:r>
        <w:rPr>
          <w:rFonts w:ascii="宋体" w:eastAsia="宋体" w:hAnsi="宋体" w:cs="宋体"/>
          <w:color w:val="333333"/>
          <w:sz w:val="19"/>
          <w:szCs w:val="19"/>
        </w:rPr>
        <w:t>、会员数量</w:t>
      </w: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单位会员</w:t>
      </w:r>
      <w:r>
        <w:rPr>
          <w:rFonts w:ascii="MS PGothic" w:eastAsia="MS PGothic" w:hAnsi="MS PGothic" w:cs="MS PGothic"/>
          <w:color w:val="333333"/>
          <w:sz w:val="19"/>
          <w:szCs w:val="19"/>
        </w:rPr>
        <w:t>，</w:t>
      </w:r>
      <w:r>
        <w:rPr>
          <w:rFonts w:eastAsia="Times New Roman"/>
          <w:color w:val="333333"/>
        </w:rPr>
        <w:t>≥30</w:t>
      </w:r>
      <w:r>
        <w:rPr>
          <w:rFonts w:ascii="宋体" w:eastAsia="宋体" w:hAnsi="宋体" w:cs="宋体"/>
          <w:color w:val="333333"/>
          <w:sz w:val="19"/>
          <w:szCs w:val="19"/>
        </w:rPr>
        <w:t>个</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个人会员</w:t>
      </w:r>
      <w:r>
        <w:rPr>
          <w:rFonts w:ascii="MS PGothic" w:eastAsia="MS PGothic" w:hAnsi="MS PGothic" w:cs="MS PGothic"/>
          <w:color w:val="333333"/>
          <w:sz w:val="19"/>
          <w:szCs w:val="19"/>
        </w:rPr>
        <w:t>，</w:t>
      </w:r>
      <w:r>
        <w:rPr>
          <w:rFonts w:eastAsia="Times New Roman"/>
          <w:color w:val="333333"/>
        </w:rPr>
        <w:t>≥50</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混合组成</w:t>
      </w:r>
      <w:r>
        <w:rPr>
          <w:rFonts w:ascii="MS PGothic" w:eastAsia="MS PGothic" w:hAnsi="MS PGothic" w:cs="MS PGothic"/>
          <w:color w:val="333333"/>
          <w:sz w:val="19"/>
          <w:szCs w:val="19"/>
        </w:rPr>
        <w:t>，</w:t>
      </w:r>
      <w:r>
        <w:rPr>
          <w:rFonts w:ascii="宋体" w:eastAsia="宋体" w:hAnsi="宋体" w:cs="宋体"/>
          <w:color w:val="333333"/>
          <w:sz w:val="19"/>
          <w:szCs w:val="19"/>
        </w:rPr>
        <w:t>会员总数</w:t>
      </w:r>
    </w:p>
    <w:p w:rsidR="006D2389" w:rsidRDefault="006D2389">
      <w:pPr>
        <w:spacing w:line="74" w:lineRule="exact"/>
        <w:rPr>
          <w:sz w:val="20"/>
          <w:szCs w:val="20"/>
        </w:rPr>
      </w:pPr>
    </w:p>
    <w:p w:rsidR="006D2389" w:rsidRDefault="00772057">
      <w:pPr>
        <w:ind w:left="1920"/>
        <w:rPr>
          <w:sz w:val="20"/>
          <w:szCs w:val="20"/>
        </w:rPr>
      </w:pPr>
      <w:r>
        <w:rPr>
          <w:rFonts w:eastAsia="Times New Roman"/>
          <w:color w:val="333333"/>
        </w:rPr>
        <w:t>≥50</w:t>
      </w:r>
      <w:r>
        <w:rPr>
          <w:rFonts w:ascii="宋体" w:eastAsia="宋体" w:hAnsi="宋体" w:cs="宋体"/>
          <w:color w:val="333333"/>
          <w:sz w:val="19"/>
          <w:szCs w:val="19"/>
        </w:rPr>
        <w:t>个。</w:t>
      </w:r>
    </w:p>
    <w:p w:rsidR="006D2389" w:rsidRDefault="006D2389">
      <w:pPr>
        <w:spacing w:line="74" w:lineRule="exact"/>
        <w:rPr>
          <w:sz w:val="20"/>
          <w:szCs w:val="20"/>
        </w:rPr>
      </w:pPr>
    </w:p>
    <w:p w:rsidR="006D2389" w:rsidRDefault="00772057">
      <w:pPr>
        <w:tabs>
          <w:tab w:val="left" w:pos="1900"/>
        </w:tabs>
        <w:spacing w:line="306" w:lineRule="exact"/>
        <w:ind w:left="1920" w:hanging="1839"/>
        <w:rPr>
          <w:sz w:val="20"/>
          <w:szCs w:val="20"/>
        </w:rPr>
      </w:pPr>
      <w:r>
        <w:rPr>
          <w:rFonts w:ascii="宋体" w:eastAsia="宋体" w:hAnsi="宋体" w:cs="宋体"/>
          <w:color w:val="333333"/>
          <w:sz w:val="20"/>
          <w:szCs w:val="20"/>
        </w:rPr>
        <w:t>成立社团的条件</w:t>
      </w:r>
      <w:r>
        <w:rPr>
          <w:sz w:val="20"/>
          <w:szCs w:val="20"/>
        </w:rPr>
        <w:tab/>
      </w:r>
      <w:r>
        <w:rPr>
          <w:rFonts w:eastAsia="Times New Roman"/>
          <w:color w:val="333333"/>
        </w:rPr>
        <w:t>2</w:t>
      </w:r>
      <w:r>
        <w:rPr>
          <w:rFonts w:ascii="宋体" w:eastAsia="宋体" w:hAnsi="宋体" w:cs="宋体"/>
          <w:color w:val="333333"/>
          <w:sz w:val="19"/>
          <w:szCs w:val="19"/>
        </w:rPr>
        <w:t>、名称规范</w:t>
      </w: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与业务范围、成员分布、活动地域相一致</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地方性的不得冠以</w:t>
      </w:r>
      <w:r>
        <w:rPr>
          <w:rFonts w:eastAsia="Times New Roman"/>
          <w:color w:val="333333"/>
        </w:rPr>
        <w:t>“</w:t>
      </w:r>
      <w:r>
        <w:rPr>
          <w:rFonts w:ascii="宋体" w:eastAsia="宋体" w:hAnsi="宋体" w:cs="宋体"/>
          <w:color w:val="333333"/>
          <w:sz w:val="19"/>
          <w:szCs w:val="19"/>
        </w:rPr>
        <w:t>中</w:t>
      </w:r>
      <w:r>
        <w:rPr>
          <w:rFonts w:eastAsia="Times New Roman"/>
          <w:color w:val="333333"/>
        </w:rPr>
        <w:t xml:space="preserve"> </w:t>
      </w:r>
      <w:r>
        <w:rPr>
          <w:rFonts w:ascii="宋体" w:eastAsia="宋体" w:hAnsi="宋体" w:cs="宋体"/>
          <w:color w:val="333333"/>
          <w:sz w:val="19"/>
          <w:szCs w:val="19"/>
        </w:rPr>
        <w:t>国、全国、中华</w:t>
      </w:r>
      <w:r>
        <w:rPr>
          <w:rFonts w:eastAsia="Times New Roman"/>
          <w:color w:val="333333"/>
          <w:sz w:val="21"/>
          <w:szCs w:val="21"/>
        </w:rPr>
        <w:t>”</w:t>
      </w:r>
      <w:r>
        <w:rPr>
          <w:rFonts w:ascii="宋体" w:eastAsia="宋体" w:hAnsi="宋体" w:cs="宋体"/>
          <w:color w:val="333333"/>
          <w:sz w:val="19"/>
          <w:szCs w:val="19"/>
        </w:rPr>
        <w:t>字样</w:t>
      </w:r>
      <w:r>
        <w:rPr>
          <w:rFonts w:ascii="MS PGothic" w:eastAsia="MS PGothic" w:hAnsi="MS PGothic" w:cs="MS PGothic"/>
          <w:color w:val="333333"/>
          <w:sz w:val="19"/>
          <w:szCs w:val="19"/>
        </w:rPr>
        <w:t>，</w:t>
      </w:r>
      <w:r>
        <w:rPr>
          <w:rFonts w:ascii="宋体" w:eastAsia="宋体" w:hAnsi="宋体" w:cs="宋体"/>
          <w:color w:val="333333"/>
          <w:sz w:val="19"/>
          <w:szCs w:val="19"/>
        </w:rPr>
        <w:t>全国性的</w:t>
      </w:r>
      <w:r>
        <w:rPr>
          <w:rFonts w:ascii="MS PGothic" w:eastAsia="MS PGothic" w:hAnsi="MS PGothic" w:cs="MS PGothic"/>
          <w:color w:val="333333"/>
          <w:sz w:val="19"/>
          <w:szCs w:val="19"/>
        </w:rPr>
        <w:t>，</w:t>
      </w:r>
      <w:r>
        <w:rPr>
          <w:rFonts w:ascii="宋体" w:eastAsia="宋体" w:hAnsi="宋体" w:cs="宋体"/>
          <w:color w:val="333333"/>
          <w:sz w:val="19"/>
          <w:szCs w:val="19"/>
        </w:rPr>
        <w:t>不得冠以</w:t>
      </w:r>
      <w:r>
        <w:rPr>
          <w:rFonts w:eastAsia="Times New Roman"/>
          <w:color w:val="333333"/>
          <w:sz w:val="21"/>
          <w:szCs w:val="21"/>
        </w:rPr>
        <w:t>“</w:t>
      </w:r>
      <w:r>
        <w:rPr>
          <w:rFonts w:ascii="宋体" w:eastAsia="宋体" w:hAnsi="宋体" w:cs="宋体"/>
          <w:color w:val="333333"/>
          <w:sz w:val="19"/>
          <w:szCs w:val="19"/>
        </w:rPr>
        <w:t>全国、中华</w:t>
      </w:r>
      <w:r>
        <w:rPr>
          <w:rFonts w:eastAsia="Times New Roman"/>
          <w:color w:val="333333"/>
          <w:sz w:val="21"/>
          <w:szCs w:val="21"/>
        </w:rPr>
        <w:t>”</w:t>
      </w:r>
      <w:r>
        <w:rPr>
          <w:rFonts w:ascii="宋体" w:eastAsia="宋体" w:hAnsi="宋体" w:cs="宋体"/>
          <w:color w:val="333333"/>
          <w:sz w:val="19"/>
          <w:szCs w:val="19"/>
        </w:rPr>
        <w:t>字样。</w:t>
      </w:r>
      <w:r>
        <w:rPr>
          <w:rFonts w:ascii="宋体" w:eastAsia="宋体" w:hAnsi="宋体" w:cs="宋体"/>
          <w:color w:val="333333"/>
          <w:sz w:val="19"/>
          <w:szCs w:val="19"/>
        </w:rPr>
        <w:t xml:space="preserve"> </w:t>
      </w:r>
      <w:r>
        <w:rPr>
          <w:rFonts w:eastAsia="Times New Roman"/>
          <w:color w:val="333333"/>
          <w:sz w:val="21"/>
          <w:szCs w:val="21"/>
        </w:rPr>
        <w:t>3</w:t>
      </w:r>
      <w:r>
        <w:rPr>
          <w:rFonts w:ascii="宋体" w:eastAsia="宋体" w:hAnsi="宋体" w:cs="宋体"/>
          <w:color w:val="333333"/>
          <w:sz w:val="19"/>
          <w:szCs w:val="19"/>
        </w:rPr>
        <w:t>、活动资金</w:t>
      </w:r>
      <w:r>
        <w:rPr>
          <w:rFonts w:ascii="MS PGothic" w:eastAsia="MS PGothic" w:hAnsi="MS PGothic" w:cs="MS PGothic"/>
          <w:color w:val="333333"/>
          <w:sz w:val="19"/>
          <w:szCs w:val="19"/>
        </w:rPr>
        <w:t>：</w:t>
      </w:r>
      <w:r>
        <w:rPr>
          <w:rFonts w:ascii="宋体" w:eastAsia="宋体" w:hAnsi="宋体" w:cs="宋体"/>
          <w:color w:val="333333"/>
          <w:sz w:val="19"/>
          <w:szCs w:val="19"/>
        </w:rPr>
        <w:t>全国性</w:t>
      </w:r>
      <w:r>
        <w:rPr>
          <w:rFonts w:eastAsia="Times New Roman"/>
          <w:color w:val="333333"/>
          <w:sz w:val="21"/>
          <w:szCs w:val="21"/>
        </w:rPr>
        <w:t>≥10</w:t>
      </w:r>
      <w:r>
        <w:rPr>
          <w:rFonts w:ascii="宋体" w:eastAsia="宋体" w:hAnsi="宋体" w:cs="宋体"/>
          <w:color w:val="333333"/>
          <w:sz w:val="19"/>
          <w:szCs w:val="19"/>
        </w:rPr>
        <w:t>万</w:t>
      </w:r>
      <w:r>
        <w:rPr>
          <w:rFonts w:ascii="MS PGothic" w:eastAsia="MS PGothic" w:hAnsi="MS PGothic" w:cs="MS PGothic"/>
          <w:color w:val="333333"/>
          <w:sz w:val="19"/>
          <w:szCs w:val="19"/>
        </w:rPr>
        <w:t>；</w:t>
      </w:r>
      <w:r>
        <w:rPr>
          <w:rFonts w:ascii="宋体" w:eastAsia="宋体" w:hAnsi="宋体" w:cs="宋体"/>
          <w:color w:val="333333"/>
          <w:sz w:val="19"/>
          <w:szCs w:val="19"/>
        </w:rPr>
        <w:t>地方性</w:t>
      </w:r>
      <w:r>
        <w:rPr>
          <w:rFonts w:eastAsia="Times New Roman"/>
          <w:color w:val="333333"/>
          <w:sz w:val="21"/>
          <w:szCs w:val="21"/>
        </w:rPr>
        <w:t>≥3</w:t>
      </w:r>
      <w:r>
        <w:rPr>
          <w:rFonts w:ascii="宋体" w:eastAsia="宋体" w:hAnsi="宋体" w:cs="宋体"/>
          <w:color w:val="333333"/>
          <w:sz w:val="19"/>
          <w:szCs w:val="19"/>
        </w:rPr>
        <w:t>万。</w:t>
      </w:r>
    </w:p>
    <w:p w:rsidR="006D2389" w:rsidRDefault="006D2389">
      <w:pPr>
        <w:spacing w:line="336" w:lineRule="exact"/>
        <w:rPr>
          <w:sz w:val="20"/>
          <w:szCs w:val="20"/>
        </w:rPr>
      </w:pPr>
    </w:p>
    <w:p w:rsidR="006D2389" w:rsidRDefault="00772057">
      <w:pPr>
        <w:rPr>
          <w:sz w:val="20"/>
          <w:szCs w:val="20"/>
        </w:rPr>
      </w:pPr>
      <w:r>
        <w:rPr>
          <w:rFonts w:eastAsia="Times New Roman"/>
          <w:color w:val="333333"/>
        </w:rPr>
        <w:t>2</w:t>
      </w:r>
      <w:r>
        <w:rPr>
          <w:rFonts w:ascii="宋体" w:eastAsia="宋体" w:hAnsi="宋体" w:cs="宋体"/>
          <w:color w:val="333333"/>
          <w:sz w:val="19"/>
          <w:szCs w:val="19"/>
        </w:rPr>
        <w:t>、基金会管理法规与政策</w:t>
      </w:r>
    </w:p>
    <w:p w:rsidR="006D2389" w:rsidRDefault="00772057">
      <w:pPr>
        <w:rPr>
          <w:sz w:val="20"/>
          <w:szCs w:val="20"/>
        </w:rPr>
        <w:sectPr w:rsidR="006D2389">
          <w:pgSz w:w="11900" w:h="16840"/>
          <w:pgMar w:top="664" w:right="1160" w:bottom="1093" w:left="980" w:header="0" w:footer="0" w:gutter="0"/>
          <w:cols w:space="720" w:equalWidth="0">
            <w:col w:w="9760"/>
          </w:cols>
        </w:sectPr>
      </w:pPr>
      <w:r>
        <w:rPr>
          <w:noProof/>
          <w:sz w:val="20"/>
          <w:szCs w:val="20"/>
        </w:rPr>
        <w:drawing>
          <wp:anchor distT="0" distB="0" distL="114300" distR="114300" simplePos="0" relativeHeight="251661824" behindDoc="1" locked="0" layoutInCell="0" allowOverlap="1">
            <wp:simplePos x="0" y="0"/>
            <wp:positionH relativeFrom="column">
              <wp:posOffset>1270</wp:posOffset>
            </wp:positionH>
            <wp:positionV relativeFrom="paragraph">
              <wp:posOffset>135890</wp:posOffset>
            </wp:positionV>
            <wp:extent cx="6306185" cy="34093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blip>
                    <a:srcRect/>
                    <a:stretch>
                      <a:fillRect/>
                    </a:stretch>
                  </pic:blipFill>
                  <pic:spPr bwMode="auto">
                    <a:xfrm>
                      <a:off x="0" y="0"/>
                      <a:ext cx="6306185" cy="3409315"/>
                    </a:xfrm>
                    <a:prstGeom prst="rect">
                      <a:avLst/>
                    </a:prstGeom>
                    <a:noFill/>
                  </pic:spPr>
                </pic:pic>
              </a:graphicData>
            </a:graphic>
          </wp:anchor>
        </w:drawing>
      </w:r>
    </w:p>
    <w:p w:rsidR="006D2389" w:rsidRDefault="006D2389">
      <w:pPr>
        <w:spacing w:line="200" w:lineRule="exact"/>
        <w:rPr>
          <w:sz w:val="20"/>
          <w:szCs w:val="20"/>
        </w:rPr>
      </w:pPr>
    </w:p>
    <w:p w:rsidR="006D2389" w:rsidRDefault="006D2389">
      <w:pPr>
        <w:spacing w:line="325" w:lineRule="exact"/>
        <w:rPr>
          <w:sz w:val="20"/>
          <w:szCs w:val="20"/>
        </w:rPr>
      </w:pPr>
    </w:p>
    <w:p w:rsidR="006D2389" w:rsidRDefault="00772057">
      <w:pPr>
        <w:rPr>
          <w:sz w:val="20"/>
          <w:szCs w:val="20"/>
        </w:rPr>
      </w:pPr>
      <w:r>
        <w:rPr>
          <w:rFonts w:ascii="宋体" w:eastAsia="宋体" w:hAnsi="宋体" w:cs="宋体"/>
          <w:color w:val="333333"/>
          <w:sz w:val="19"/>
          <w:szCs w:val="19"/>
        </w:rPr>
        <w:t>原始基金金额</w:t>
      </w:r>
    </w:p>
    <w:p w:rsidR="006D2389" w:rsidRDefault="00772057">
      <w:pPr>
        <w:spacing w:line="347" w:lineRule="exact"/>
        <w:rPr>
          <w:sz w:val="20"/>
          <w:szCs w:val="20"/>
        </w:rPr>
      </w:pPr>
      <w:r>
        <w:rPr>
          <w:sz w:val="20"/>
          <w:szCs w:val="20"/>
        </w:rPr>
        <w:br w:type="column"/>
      </w:r>
    </w:p>
    <w:p w:rsidR="006D2389" w:rsidRDefault="00772057">
      <w:pPr>
        <w:spacing w:line="296"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全国性公募基金会</w:t>
      </w:r>
      <w:r>
        <w:rPr>
          <w:rFonts w:ascii="MS PGothic" w:eastAsia="MS PGothic" w:hAnsi="MS PGothic" w:cs="MS PGothic"/>
          <w:color w:val="333333"/>
          <w:sz w:val="19"/>
          <w:szCs w:val="19"/>
        </w:rPr>
        <w:t>：</w:t>
      </w:r>
      <w:r>
        <w:rPr>
          <w:rFonts w:eastAsia="Times New Roman"/>
          <w:color w:val="333333"/>
        </w:rPr>
        <w:t>≥800</w:t>
      </w:r>
      <w:r>
        <w:rPr>
          <w:rFonts w:ascii="宋体" w:eastAsia="宋体" w:hAnsi="宋体" w:cs="宋体"/>
          <w:color w:val="333333"/>
          <w:sz w:val="19"/>
          <w:szCs w:val="19"/>
        </w:rPr>
        <w:t>万元</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地方性公募基金会</w:t>
      </w:r>
      <w:r>
        <w:rPr>
          <w:rFonts w:ascii="MS PGothic" w:eastAsia="MS PGothic" w:hAnsi="MS PGothic" w:cs="MS PGothic"/>
          <w:color w:val="333333"/>
          <w:sz w:val="19"/>
          <w:szCs w:val="19"/>
        </w:rPr>
        <w:t>：</w:t>
      </w:r>
      <w:r>
        <w:rPr>
          <w:rFonts w:eastAsia="Times New Roman"/>
          <w:color w:val="333333"/>
        </w:rPr>
        <w:t>≥400</w:t>
      </w:r>
      <w:r>
        <w:rPr>
          <w:rFonts w:ascii="宋体" w:eastAsia="宋体" w:hAnsi="宋体" w:cs="宋体"/>
          <w:color w:val="333333"/>
          <w:sz w:val="19"/>
          <w:szCs w:val="19"/>
        </w:rPr>
        <w:t>万元人民币</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非公</w:t>
      </w:r>
      <w:r>
        <w:rPr>
          <w:rFonts w:eastAsia="Times New Roman"/>
          <w:color w:val="333333"/>
        </w:rPr>
        <w:t xml:space="preserve"> </w:t>
      </w:r>
      <w:r>
        <w:rPr>
          <w:rFonts w:ascii="宋体" w:eastAsia="宋体" w:hAnsi="宋体" w:cs="宋体"/>
          <w:color w:val="333333"/>
          <w:sz w:val="19"/>
          <w:szCs w:val="19"/>
        </w:rPr>
        <w:t>募基金会</w:t>
      </w:r>
      <w:r>
        <w:rPr>
          <w:rFonts w:ascii="MS PGothic" w:eastAsia="MS PGothic" w:hAnsi="MS PGothic" w:cs="MS PGothic"/>
          <w:color w:val="333333"/>
          <w:sz w:val="19"/>
          <w:szCs w:val="19"/>
        </w:rPr>
        <w:t>：</w:t>
      </w:r>
      <w:r>
        <w:rPr>
          <w:rFonts w:eastAsia="Times New Roman"/>
          <w:color w:val="333333"/>
          <w:sz w:val="21"/>
          <w:szCs w:val="21"/>
        </w:rPr>
        <w:t>≥200</w:t>
      </w:r>
      <w:r>
        <w:rPr>
          <w:rFonts w:ascii="宋体" w:eastAsia="宋体" w:hAnsi="宋体" w:cs="宋体"/>
          <w:color w:val="333333"/>
          <w:sz w:val="19"/>
          <w:szCs w:val="19"/>
        </w:rPr>
        <w:t>万元。</w:t>
      </w:r>
    </w:p>
    <w:p w:rsidR="006D2389" w:rsidRDefault="006D2389">
      <w:pPr>
        <w:spacing w:line="260" w:lineRule="exact"/>
        <w:rPr>
          <w:sz w:val="20"/>
          <w:szCs w:val="20"/>
        </w:rPr>
      </w:pPr>
    </w:p>
    <w:p w:rsidR="006D2389" w:rsidRDefault="00772057">
      <w:pPr>
        <w:spacing w:line="253" w:lineRule="exact"/>
        <w:rPr>
          <w:sz w:val="20"/>
          <w:szCs w:val="20"/>
        </w:rPr>
      </w:pPr>
      <w:r>
        <w:rPr>
          <w:rFonts w:eastAsia="Times New Roman"/>
          <w:color w:val="333333"/>
        </w:rPr>
        <w:t>1</w:t>
      </w:r>
      <w:r>
        <w:rPr>
          <w:rFonts w:ascii="宋体" w:eastAsia="宋体" w:hAnsi="宋体" w:cs="宋体"/>
          <w:color w:val="333333"/>
          <w:sz w:val="19"/>
          <w:szCs w:val="19"/>
        </w:rPr>
        <w:t>、理事会的规模为</w:t>
      </w:r>
      <w:r>
        <w:rPr>
          <w:rFonts w:eastAsia="Times New Roman"/>
          <w:color w:val="333333"/>
        </w:rPr>
        <w:t>5-25</w:t>
      </w:r>
      <w:r>
        <w:rPr>
          <w:rFonts w:ascii="宋体" w:eastAsia="宋体" w:hAnsi="宋体" w:cs="宋体"/>
          <w:color w:val="333333"/>
          <w:sz w:val="19"/>
          <w:szCs w:val="19"/>
        </w:rPr>
        <w:t>人</w:t>
      </w:r>
      <w:r>
        <w:rPr>
          <w:rFonts w:ascii="MS PGothic" w:eastAsia="MS PGothic" w:hAnsi="MS PGothic" w:cs="MS PGothic"/>
          <w:color w:val="333333"/>
          <w:sz w:val="19"/>
          <w:szCs w:val="19"/>
        </w:rPr>
        <w:t>；</w:t>
      </w:r>
    </w:p>
    <w:p w:rsidR="006D2389" w:rsidRDefault="006D2389">
      <w:pPr>
        <w:spacing w:line="74" w:lineRule="exact"/>
        <w:rPr>
          <w:sz w:val="20"/>
          <w:szCs w:val="20"/>
        </w:rPr>
      </w:pPr>
    </w:p>
    <w:p w:rsidR="006D2389" w:rsidRDefault="00772057">
      <w:pPr>
        <w:spacing w:line="253" w:lineRule="exact"/>
        <w:rPr>
          <w:sz w:val="20"/>
          <w:szCs w:val="20"/>
        </w:rPr>
      </w:pPr>
      <w:r>
        <w:rPr>
          <w:rFonts w:eastAsia="Times New Roman"/>
          <w:color w:val="333333"/>
        </w:rPr>
        <w:t>2</w:t>
      </w:r>
      <w:r>
        <w:rPr>
          <w:rFonts w:ascii="宋体" w:eastAsia="宋体" w:hAnsi="宋体" w:cs="宋体"/>
          <w:color w:val="333333"/>
          <w:sz w:val="19"/>
          <w:szCs w:val="19"/>
        </w:rPr>
        <w:t>、每届任期不得超过</w:t>
      </w:r>
      <w:r>
        <w:rPr>
          <w:rFonts w:eastAsia="Times New Roman"/>
          <w:color w:val="333333"/>
        </w:rPr>
        <w:t>5</w:t>
      </w:r>
      <w:r>
        <w:rPr>
          <w:rFonts w:ascii="宋体" w:eastAsia="宋体" w:hAnsi="宋体" w:cs="宋体"/>
          <w:color w:val="333333"/>
          <w:sz w:val="19"/>
          <w:szCs w:val="19"/>
        </w:rPr>
        <w:t>年。理事任届期满</w:t>
      </w:r>
      <w:r>
        <w:rPr>
          <w:rFonts w:ascii="MS PGothic" w:eastAsia="MS PGothic" w:hAnsi="MS PGothic" w:cs="MS PGothic"/>
          <w:color w:val="333333"/>
          <w:sz w:val="19"/>
          <w:szCs w:val="19"/>
        </w:rPr>
        <w:t>，</w:t>
      </w:r>
      <w:r>
        <w:rPr>
          <w:rFonts w:ascii="宋体" w:eastAsia="宋体" w:hAnsi="宋体" w:cs="宋体"/>
          <w:color w:val="333333"/>
          <w:sz w:val="19"/>
          <w:szCs w:val="19"/>
        </w:rPr>
        <w:t>连选可以连任</w:t>
      </w:r>
      <w:r>
        <w:rPr>
          <w:rFonts w:ascii="MS PGothic" w:eastAsia="MS PGothic" w:hAnsi="MS PGothic" w:cs="MS PGothic"/>
          <w:color w:val="333333"/>
          <w:sz w:val="19"/>
          <w:szCs w:val="19"/>
        </w:rPr>
        <w:t>；</w:t>
      </w:r>
    </w:p>
    <w:p w:rsidR="006D2389" w:rsidRDefault="006D2389">
      <w:pPr>
        <w:spacing w:line="74" w:lineRule="exact"/>
        <w:rPr>
          <w:sz w:val="20"/>
          <w:szCs w:val="20"/>
        </w:rPr>
      </w:pPr>
    </w:p>
    <w:p w:rsidR="006D2389" w:rsidRDefault="00772057">
      <w:pPr>
        <w:rPr>
          <w:sz w:val="20"/>
          <w:szCs w:val="20"/>
        </w:rPr>
      </w:pPr>
      <w:r>
        <w:rPr>
          <w:rFonts w:eastAsia="Times New Roman"/>
          <w:color w:val="333333"/>
        </w:rPr>
        <w:t>3</w:t>
      </w:r>
      <w:r>
        <w:rPr>
          <w:rFonts w:ascii="宋体" w:eastAsia="宋体" w:hAnsi="宋体" w:cs="宋体"/>
          <w:color w:val="333333"/>
          <w:sz w:val="19"/>
          <w:szCs w:val="19"/>
        </w:rPr>
        <w:t>、理事选任限制。</w:t>
      </w:r>
    </w:p>
    <w:p w:rsidR="006D2389" w:rsidRDefault="006D2389">
      <w:pPr>
        <w:sectPr w:rsidR="006D2389">
          <w:type w:val="continuous"/>
          <w:pgSz w:w="11900" w:h="16840"/>
          <w:pgMar w:top="664" w:right="1220" w:bottom="1093" w:left="1060" w:header="0" w:footer="0" w:gutter="0"/>
          <w:cols w:num="2" w:space="720" w:equalWidth="0">
            <w:col w:w="1180" w:space="460"/>
            <w:col w:w="7980"/>
          </w:cols>
        </w:sectPr>
      </w:pPr>
    </w:p>
    <w:p w:rsidR="006D2389" w:rsidRDefault="006D2389">
      <w:pPr>
        <w:spacing w:line="74" w:lineRule="exact"/>
        <w:rPr>
          <w:sz w:val="20"/>
          <w:szCs w:val="20"/>
        </w:rPr>
      </w:pPr>
    </w:p>
    <w:p w:rsidR="006D2389" w:rsidRDefault="00772057">
      <w:pPr>
        <w:tabs>
          <w:tab w:val="left" w:pos="1700"/>
        </w:tabs>
        <w:spacing w:line="343" w:lineRule="exact"/>
        <w:ind w:left="1720" w:right="100" w:hanging="1639"/>
        <w:rPr>
          <w:sz w:val="20"/>
          <w:szCs w:val="20"/>
        </w:rPr>
      </w:pPr>
      <w:r>
        <w:rPr>
          <w:rFonts w:ascii="宋体" w:eastAsia="宋体" w:hAnsi="宋体" w:cs="宋体"/>
          <w:color w:val="333333"/>
          <w:sz w:val="20"/>
          <w:szCs w:val="20"/>
        </w:rPr>
        <w:t>理事会的组成</w:t>
      </w:r>
      <w:r>
        <w:rPr>
          <w:sz w:val="20"/>
          <w:szCs w:val="20"/>
        </w:rPr>
        <w:tab/>
      </w: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非公募基金会</w:t>
      </w:r>
      <w:r>
        <w:rPr>
          <w:rFonts w:ascii="MS PGothic" w:eastAsia="MS PGothic" w:hAnsi="MS PGothic" w:cs="MS PGothic"/>
          <w:color w:val="333333"/>
          <w:sz w:val="19"/>
          <w:szCs w:val="19"/>
        </w:rPr>
        <w:t>，</w:t>
      </w:r>
      <w:r>
        <w:rPr>
          <w:rFonts w:ascii="宋体" w:eastAsia="宋体" w:hAnsi="宋体" w:cs="宋体"/>
          <w:color w:val="333333"/>
          <w:sz w:val="19"/>
          <w:szCs w:val="19"/>
        </w:rPr>
        <w:t>近亲属关系的基金会理事</w:t>
      </w:r>
      <w:r>
        <w:rPr>
          <w:rFonts w:ascii="MS PGothic" w:eastAsia="MS PGothic" w:hAnsi="MS PGothic" w:cs="MS PGothic"/>
          <w:color w:val="333333"/>
          <w:sz w:val="19"/>
          <w:szCs w:val="19"/>
        </w:rPr>
        <w:t>，</w:t>
      </w:r>
      <w:r>
        <w:rPr>
          <w:rFonts w:ascii="宋体" w:eastAsia="宋体" w:hAnsi="宋体" w:cs="宋体"/>
          <w:color w:val="333333"/>
          <w:sz w:val="19"/>
          <w:szCs w:val="19"/>
        </w:rPr>
        <w:t>总数不得超过</w:t>
      </w:r>
      <w:r>
        <w:rPr>
          <w:rFonts w:ascii="宋体" w:eastAsia="宋体" w:hAnsi="宋体" w:cs="宋体"/>
          <w:color w:val="333333"/>
          <w:sz w:val="19"/>
          <w:szCs w:val="19"/>
        </w:rPr>
        <w:t>理事总人数的</w:t>
      </w:r>
      <w:r>
        <w:rPr>
          <w:rFonts w:eastAsia="Times New Roman"/>
          <w:color w:val="333333"/>
        </w:rPr>
        <w:t>1/3</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在基金</w:t>
      </w:r>
      <w:r>
        <w:rPr>
          <w:rFonts w:eastAsia="Times New Roman"/>
          <w:color w:val="333333"/>
        </w:rPr>
        <w:t xml:space="preserve"> </w:t>
      </w:r>
      <w:r>
        <w:rPr>
          <w:rFonts w:ascii="宋体" w:eastAsia="宋体" w:hAnsi="宋体" w:cs="宋体"/>
          <w:color w:val="333333"/>
          <w:sz w:val="19"/>
          <w:szCs w:val="19"/>
        </w:rPr>
        <w:t>会领取报酬理事不得超过理事总人数</w:t>
      </w:r>
      <w:r>
        <w:rPr>
          <w:rFonts w:eastAsia="Times New Roman"/>
          <w:color w:val="333333"/>
          <w:sz w:val="21"/>
          <w:szCs w:val="21"/>
        </w:rPr>
        <w:t>1/3</w:t>
      </w:r>
      <w:r>
        <w:rPr>
          <w:rFonts w:ascii="宋体" w:eastAsia="宋体" w:hAnsi="宋体" w:cs="宋体"/>
          <w:color w:val="333333"/>
          <w:sz w:val="19"/>
          <w:szCs w:val="19"/>
        </w:rPr>
        <w:t>。</w:t>
      </w:r>
      <w:r>
        <w:rPr>
          <w:rFonts w:ascii="宋体" w:eastAsia="宋体" w:hAnsi="宋体" w:cs="宋体"/>
          <w:color w:val="333333"/>
          <w:sz w:val="19"/>
          <w:szCs w:val="19"/>
        </w:rPr>
        <w:t xml:space="preserve"> </w:t>
      </w:r>
      <w:r>
        <w:rPr>
          <w:rFonts w:eastAsia="Times New Roman"/>
          <w:color w:val="333333"/>
          <w:sz w:val="21"/>
          <w:szCs w:val="21"/>
        </w:rPr>
        <w:t>4</w:t>
      </w:r>
      <w:r>
        <w:rPr>
          <w:rFonts w:ascii="宋体" w:eastAsia="宋体" w:hAnsi="宋体" w:cs="宋体"/>
          <w:color w:val="333333"/>
          <w:sz w:val="19"/>
          <w:szCs w:val="19"/>
        </w:rPr>
        <w:t>、理事会设理事长、副理事长和秘书长</w:t>
      </w:r>
      <w:r>
        <w:rPr>
          <w:rFonts w:ascii="MS PGothic" w:eastAsia="MS PGothic" w:hAnsi="MS PGothic" w:cs="MS PGothic"/>
          <w:color w:val="333333"/>
          <w:sz w:val="19"/>
          <w:szCs w:val="19"/>
        </w:rPr>
        <w:t>，</w:t>
      </w:r>
      <w:r>
        <w:rPr>
          <w:rFonts w:ascii="宋体" w:eastAsia="宋体" w:hAnsi="宋体" w:cs="宋体"/>
          <w:color w:val="333333"/>
          <w:sz w:val="19"/>
          <w:szCs w:val="19"/>
        </w:rPr>
        <w:t>从理事中选举产生。</w:t>
      </w:r>
      <w:r>
        <w:rPr>
          <w:rFonts w:eastAsia="Times New Roman"/>
          <w:color w:val="333333"/>
          <w:sz w:val="21"/>
          <w:szCs w:val="21"/>
        </w:rPr>
        <w:t xml:space="preserve"> 5</w:t>
      </w:r>
      <w:r>
        <w:rPr>
          <w:rFonts w:ascii="宋体" w:eastAsia="宋体" w:hAnsi="宋体" w:cs="宋体"/>
          <w:color w:val="333333"/>
          <w:sz w:val="19"/>
          <w:szCs w:val="19"/>
        </w:rPr>
        <w:t>、理事长为基金会的法定代表人</w:t>
      </w:r>
      <w:r>
        <w:rPr>
          <w:rFonts w:ascii="MS PGothic" w:eastAsia="MS PGothic" w:hAnsi="MS PGothic" w:cs="MS PGothic"/>
          <w:color w:val="333333"/>
          <w:sz w:val="19"/>
          <w:szCs w:val="19"/>
        </w:rPr>
        <w:t>；</w:t>
      </w:r>
      <w:r>
        <w:rPr>
          <w:rFonts w:ascii="宋体" w:eastAsia="宋体" w:hAnsi="宋体" w:cs="宋体"/>
          <w:color w:val="333333"/>
          <w:sz w:val="19"/>
          <w:szCs w:val="19"/>
        </w:rPr>
        <w:t>不得同时担任其他组织的法定代表人。</w:t>
      </w:r>
    </w:p>
    <w:p w:rsidR="006D2389" w:rsidRDefault="006D2389">
      <w:pPr>
        <w:spacing w:line="200" w:lineRule="exact"/>
        <w:rPr>
          <w:sz w:val="20"/>
          <w:szCs w:val="20"/>
        </w:rPr>
      </w:pPr>
    </w:p>
    <w:p w:rsidR="006D2389" w:rsidRDefault="006D2389">
      <w:pPr>
        <w:spacing w:line="278" w:lineRule="exact"/>
        <w:rPr>
          <w:sz w:val="20"/>
          <w:szCs w:val="20"/>
        </w:rPr>
      </w:pPr>
    </w:p>
    <w:p w:rsidR="006D2389" w:rsidRDefault="00772057">
      <w:pPr>
        <w:ind w:left="1720"/>
        <w:rPr>
          <w:sz w:val="20"/>
          <w:szCs w:val="20"/>
        </w:rPr>
      </w:pPr>
      <w:r>
        <w:rPr>
          <w:rFonts w:eastAsia="Times New Roman"/>
          <w:color w:val="333333"/>
        </w:rPr>
        <w:t>1</w:t>
      </w:r>
      <w:r>
        <w:rPr>
          <w:rFonts w:ascii="宋体" w:eastAsia="宋体" w:hAnsi="宋体" w:cs="宋体"/>
          <w:color w:val="333333"/>
          <w:sz w:val="19"/>
          <w:szCs w:val="19"/>
        </w:rPr>
        <w:t>、理事会每年至少召开两次会议。</w:t>
      </w:r>
    </w:p>
    <w:p w:rsidR="006D2389" w:rsidRDefault="006D2389">
      <w:pPr>
        <w:spacing w:line="74" w:lineRule="exact"/>
        <w:rPr>
          <w:sz w:val="20"/>
          <w:szCs w:val="20"/>
        </w:rPr>
      </w:pPr>
    </w:p>
    <w:p w:rsidR="006D2389" w:rsidRDefault="00772057">
      <w:pPr>
        <w:spacing w:line="253" w:lineRule="exact"/>
        <w:ind w:left="1720"/>
        <w:rPr>
          <w:sz w:val="20"/>
          <w:szCs w:val="20"/>
        </w:rPr>
      </w:pPr>
      <w:r>
        <w:rPr>
          <w:rFonts w:eastAsia="Times New Roman"/>
          <w:color w:val="333333"/>
        </w:rPr>
        <w:t>2</w:t>
      </w:r>
      <w:r>
        <w:rPr>
          <w:rFonts w:ascii="宋体" w:eastAsia="宋体" w:hAnsi="宋体" w:cs="宋体"/>
          <w:color w:val="333333"/>
          <w:sz w:val="19"/>
          <w:szCs w:val="19"/>
        </w:rPr>
        <w:t>、</w:t>
      </w:r>
      <w:r>
        <w:rPr>
          <w:rFonts w:eastAsia="Times New Roman"/>
          <w:color w:val="333333"/>
        </w:rPr>
        <w:t>2/3</w:t>
      </w:r>
      <w:r>
        <w:rPr>
          <w:rFonts w:ascii="宋体" w:eastAsia="宋体" w:hAnsi="宋体" w:cs="宋体"/>
          <w:color w:val="333333"/>
          <w:sz w:val="19"/>
          <w:szCs w:val="19"/>
        </w:rPr>
        <w:t>以上理事出席方能召开</w:t>
      </w:r>
      <w:r>
        <w:rPr>
          <w:rFonts w:ascii="MS PGothic" w:eastAsia="MS PGothic" w:hAnsi="MS PGothic" w:cs="MS PGothic"/>
          <w:color w:val="333333"/>
          <w:sz w:val="19"/>
          <w:szCs w:val="19"/>
        </w:rPr>
        <w:t>；</w:t>
      </w:r>
      <w:r>
        <w:rPr>
          <w:rFonts w:ascii="宋体" w:eastAsia="宋体" w:hAnsi="宋体" w:cs="宋体"/>
          <w:color w:val="333333"/>
          <w:sz w:val="19"/>
          <w:szCs w:val="19"/>
        </w:rPr>
        <w:t>理事会决议须经出席理事过半数通过方为有效。</w:t>
      </w:r>
    </w:p>
    <w:p w:rsidR="006D2389" w:rsidRDefault="006D2389">
      <w:pPr>
        <w:spacing w:line="12" w:lineRule="exact"/>
        <w:rPr>
          <w:sz w:val="20"/>
          <w:szCs w:val="20"/>
        </w:rPr>
      </w:pPr>
    </w:p>
    <w:p w:rsidR="006D2389" w:rsidRDefault="00772057">
      <w:pPr>
        <w:tabs>
          <w:tab w:val="left" w:pos="1700"/>
        </w:tabs>
        <w:spacing w:line="295" w:lineRule="exact"/>
        <w:ind w:left="1720" w:right="260" w:hanging="1639"/>
        <w:rPr>
          <w:sz w:val="20"/>
          <w:szCs w:val="20"/>
        </w:rPr>
      </w:pPr>
      <w:r>
        <w:rPr>
          <w:rFonts w:ascii="宋体" w:eastAsia="宋体" w:hAnsi="宋体" w:cs="宋体"/>
          <w:color w:val="333333"/>
          <w:sz w:val="39"/>
          <w:szCs w:val="39"/>
          <w:vertAlign w:val="subscript"/>
        </w:rPr>
        <w:t>理事会的职责</w:t>
      </w:r>
      <w:r>
        <w:rPr>
          <w:sz w:val="20"/>
          <w:szCs w:val="20"/>
        </w:rPr>
        <w:tab/>
      </w:r>
      <w:r>
        <w:rPr>
          <w:rFonts w:eastAsia="Times New Roman"/>
          <w:color w:val="333333"/>
        </w:rPr>
        <w:t>3</w:t>
      </w:r>
      <w:r>
        <w:rPr>
          <w:rFonts w:ascii="宋体" w:eastAsia="宋体" w:hAnsi="宋体" w:cs="宋体"/>
          <w:color w:val="333333"/>
          <w:sz w:val="19"/>
          <w:szCs w:val="19"/>
        </w:rPr>
        <w:t>、下列事项决议</w:t>
      </w:r>
      <w:r>
        <w:rPr>
          <w:rFonts w:ascii="MS PGothic" w:eastAsia="MS PGothic" w:hAnsi="MS PGothic" w:cs="MS PGothic"/>
          <w:color w:val="333333"/>
          <w:sz w:val="19"/>
          <w:szCs w:val="19"/>
        </w:rPr>
        <w:t>，</w:t>
      </w:r>
      <w:r>
        <w:rPr>
          <w:rFonts w:ascii="宋体" w:eastAsia="宋体" w:hAnsi="宋体" w:cs="宋体"/>
          <w:color w:val="333333"/>
          <w:sz w:val="19"/>
          <w:szCs w:val="19"/>
        </w:rPr>
        <w:t>须经出席理事表决</w:t>
      </w:r>
      <w:r>
        <w:rPr>
          <w:rFonts w:ascii="MS PGothic" w:eastAsia="MS PGothic" w:hAnsi="MS PGothic" w:cs="MS PGothic"/>
          <w:color w:val="333333"/>
          <w:sz w:val="19"/>
          <w:szCs w:val="19"/>
        </w:rPr>
        <w:t>，</w:t>
      </w:r>
      <w:r>
        <w:rPr>
          <w:rFonts w:eastAsia="Times New Roman"/>
          <w:color w:val="333333"/>
        </w:rPr>
        <w:t>2/3</w:t>
      </w:r>
      <w:r>
        <w:rPr>
          <w:rFonts w:ascii="宋体" w:eastAsia="宋体" w:hAnsi="宋体" w:cs="宋体"/>
          <w:color w:val="333333"/>
          <w:sz w:val="19"/>
          <w:szCs w:val="19"/>
        </w:rPr>
        <w:t>以上通过方为有效</w:t>
      </w:r>
      <w:r>
        <w:rPr>
          <w:rFonts w:ascii="MS PGothic" w:eastAsia="MS PGothic" w:hAnsi="MS PGothic" w:cs="MS PGothic"/>
          <w:color w:val="333333"/>
          <w:sz w:val="19"/>
          <w:szCs w:val="19"/>
        </w:rPr>
        <w:t>：</w:t>
      </w:r>
      <w:r>
        <w:rPr>
          <w:rFonts w:eastAsia="Times New Roman"/>
          <w:color w:val="333333"/>
        </w:rPr>
        <w:t xml:space="preserve"> </w:t>
      </w: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章程的修改</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选举或者罢免理事长、副理事长、秘书长</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章程规定的重大募</w:t>
      </w:r>
    </w:p>
    <w:p w:rsidR="006D2389" w:rsidRDefault="006D2389">
      <w:pPr>
        <w:spacing w:line="127" w:lineRule="exact"/>
        <w:rPr>
          <w:sz w:val="20"/>
          <w:szCs w:val="20"/>
        </w:rPr>
      </w:pPr>
    </w:p>
    <w:p w:rsidR="006D2389" w:rsidRDefault="00772057">
      <w:pPr>
        <w:spacing w:line="255" w:lineRule="exact"/>
        <w:ind w:left="1720"/>
        <w:rPr>
          <w:sz w:val="20"/>
          <w:szCs w:val="20"/>
        </w:rPr>
      </w:pPr>
      <w:r>
        <w:rPr>
          <w:rFonts w:ascii="宋体" w:eastAsia="宋体" w:hAnsi="宋体" w:cs="宋体"/>
          <w:color w:val="333333"/>
          <w:sz w:val="20"/>
          <w:szCs w:val="20"/>
        </w:rPr>
        <w:t>捐、投资活动</w:t>
      </w:r>
      <w:r>
        <w:rPr>
          <w:rFonts w:ascii="MS PGothic" w:eastAsia="MS PGothic" w:hAnsi="MS PGothic" w:cs="MS PGothic"/>
          <w:color w:val="333333"/>
          <w:sz w:val="20"/>
          <w:szCs w:val="20"/>
        </w:rPr>
        <w:t>；（</w:t>
      </w:r>
      <w:r>
        <w:rPr>
          <w:rFonts w:eastAsia="Times New Roman"/>
          <w:color w:val="333333"/>
          <w:sz w:val="21"/>
          <w:szCs w:val="21"/>
        </w:rPr>
        <w:t>4</w:t>
      </w:r>
      <w:r>
        <w:rPr>
          <w:rFonts w:ascii="MS PGothic" w:eastAsia="MS PGothic" w:hAnsi="MS PGothic" w:cs="MS PGothic"/>
          <w:color w:val="333333"/>
          <w:sz w:val="20"/>
          <w:szCs w:val="20"/>
        </w:rPr>
        <w:t>）</w:t>
      </w:r>
      <w:r>
        <w:rPr>
          <w:rFonts w:ascii="宋体" w:eastAsia="宋体" w:hAnsi="宋体" w:cs="宋体"/>
          <w:color w:val="333333"/>
          <w:sz w:val="20"/>
          <w:szCs w:val="20"/>
        </w:rPr>
        <w:t>基金会的</w:t>
      </w:r>
      <w:r>
        <w:rPr>
          <w:rFonts w:ascii="宋体" w:eastAsia="宋体" w:hAnsi="宋体" w:cs="宋体"/>
          <w:color w:val="333333"/>
          <w:sz w:val="20"/>
          <w:szCs w:val="20"/>
        </w:rPr>
        <w:t>分立、合并。</w:t>
      </w:r>
    </w:p>
    <w:p w:rsidR="006D2389" w:rsidRDefault="006D2389">
      <w:pPr>
        <w:spacing w:line="200" w:lineRule="exact"/>
        <w:rPr>
          <w:sz w:val="20"/>
          <w:szCs w:val="20"/>
        </w:rPr>
      </w:pPr>
    </w:p>
    <w:p w:rsidR="006D2389" w:rsidRDefault="006D2389">
      <w:pPr>
        <w:spacing w:line="322" w:lineRule="exact"/>
        <w:rPr>
          <w:sz w:val="20"/>
          <w:szCs w:val="20"/>
        </w:rPr>
      </w:pPr>
    </w:p>
    <w:p w:rsidR="006D2389" w:rsidRDefault="00772057">
      <w:pPr>
        <w:rPr>
          <w:sz w:val="20"/>
          <w:szCs w:val="20"/>
        </w:rPr>
      </w:pPr>
      <w:r>
        <w:rPr>
          <w:rFonts w:ascii="宋体" w:eastAsia="宋体" w:hAnsi="宋体" w:cs="宋体"/>
          <w:b/>
          <w:bCs/>
          <w:color w:val="333333"/>
          <w:sz w:val="20"/>
          <w:szCs w:val="20"/>
        </w:rPr>
        <w:t>第十二章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我国劳动就业和劳动关系法规与政策</w:t>
      </w:r>
    </w:p>
    <w:p w:rsidR="006D2389" w:rsidRDefault="006D2389">
      <w:pPr>
        <w:spacing w:line="97" w:lineRule="exact"/>
        <w:rPr>
          <w:sz w:val="20"/>
          <w:szCs w:val="20"/>
        </w:rPr>
      </w:pPr>
    </w:p>
    <w:p w:rsidR="006D2389" w:rsidRDefault="00772057">
      <w:pPr>
        <w:rPr>
          <w:sz w:val="20"/>
          <w:szCs w:val="20"/>
        </w:rPr>
      </w:pPr>
      <w:r>
        <w:rPr>
          <w:rFonts w:eastAsia="Times New Roman"/>
          <w:color w:val="333333"/>
        </w:rPr>
        <w:t>1</w:t>
      </w:r>
      <w:r>
        <w:rPr>
          <w:rFonts w:ascii="宋体" w:eastAsia="宋体" w:hAnsi="宋体" w:cs="宋体"/>
          <w:color w:val="333333"/>
          <w:sz w:val="19"/>
          <w:szCs w:val="19"/>
        </w:rPr>
        <w:t>、劳动合同相关内容</w:t>
      </w:r>
    </w:p>
    <w:p w:rsidR="006D2389" w:rsidRDefault="006D2389">
      <w:pPr>
        <w:spacing w:line="19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680"/>
        <w:gridCol w:w="8260"/>
      </w:tblGrid>
      <w:tr w:rsidR="006D2389">
        <w:trPr>
          <w:trHeight w:val="398"/>
        </w:trPr>
        <w:tc>
          <w:tcPr>
            <w:tcW w:w="1680" w:type="dxa"/>
            <w:tcBorders>
              <w:top w:val="single" w:sz="8" w:space="0" w:color="666666"/>
              <w:left w:val="single" w:sz="8" w:space="0" w:color="666666"/>
              <w:right w:val="single" w:sz="8" w:space="0" w:color="666666"/>
            </w:tcBorders>
            <w:vAlign w:val="bottom"/>
          </w:tcPr>
          <w:p w:rsidR="006D2389" w:rsidRDefault="006D2389">
            <w:pPr>
              <w:rPr>
                <w:sz w:val="24"/>
                <w:szCs w:val="24"/>
              </w:rPr>
            </w:pPr>
          </w:p>
        </w:tc>
        <w:tc>
          <w:tcPr>
            <w:tcW w:w="8260" w:type="dxa"/>
            <w:tcBorders>
              <w:top w:val="single" w:sz="8" w:space="0" w:color="666666"/>
              <w:right w:val="single" w:sz="8" w:space="0" w:color="666666"/>
            </w:tcBorders>
            <w:vAlign w:val="bottom"/>
          </w:tcPr>
          <w:p w:rsidR="006D2389" w:rsidRDefault="00772057">
            <w:pPr>
              <w:spacing w:line="253" w:lineRule="exact"/>
              <w:ind w:left="40"/>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eastAsia="Times New Roman"/>
                <w:color w:val="333333"/>
              </w:rPr>
              <w:t>3</w:t>
            </w:r>
            <w:r>
              <w:rPr>
                <w:rFonts w:ascii="宋体" w:eastAsia="宋体" w:hAnsi="宋体" w:cs="宋体"/>
                <w:color w:val="333333"/>
                <w:sz w:val="19"/>
                <w:szCs w:val="19"/>
              </w:rPr>
              <w:t>个月以上不满</w:t>
            </w:r>
            <w:r>
              <w:rPr>
                <w:rFonts w:eastAsia="Times New Roman"/>
                <w:color w:val="333333"/>
              </w:rPr>
              <w:t>1</w:t>
            </w:r>
            <w:r>
              <w:rPr>
                <w:rFonts w:ascii="宋体" w:eastAsia="宋体" w:hAnsi="宋体" w:cs="宋体"/>
                <w:color w:val="333333"/>
                <w:sz w:val="19"/>
                <w:szCs w:val="19"/>
              </w:rPr>
              <w:t>年的</w:t>
            </w:r>
            <w:r>
              <w:rPr>
                <w:rFonts w:ascii="MS PGothic" w:eastAsia="MS PGothic" w:hAnsi="MS PGothic" w:cs="MS PGothic"/>
                <w:color w:val="333333"/>
                <w:sz w:val="19"/>
                <w:szCs w:val="19"/>
              </w:rPr>
              <w:t>，</w:t>
            </w:r>
            <w:r>
              <w:rPr>
                <w:rFonts w:ascii="宋体" w:eastAsia="宋体" w:hAnsi="宋体" w:cs="宋体"/>
                <w:color w:val="333333"/>
                <w:sz w:val="19"/>
                <w:szCs w:val="19"/>
              </w:rPr>
              <w:t>试用期</w:t>
            </w:r>
            <w:r>
              <w:rPr>
                <w:rFonts w:eastAsia="Times New Roman"/>
                <w:color w:val="333333"/>
              </w:rPr>
              <w:t>≤1</w:t>
            </w:r>
            <w:r>
              <w:rPr>
                <w:rFonts w:ascii="宋体" w:eastAsia="宋体" w:hAnsi="宋体" w:cs="宋体"/>
                <w:color w:val="333333"/>
                <w:sz w:val="19"/>
                <w:szCs w:val="19"/>
              </w:rPr>
              <w:t>个月</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eastAsia="Times New Roman"/>
                <w:color w:val="333333"/>
              </w:rPr>
              <w:t>1</w:t>
            </w:r>
            <w:r>
              <w:rPr>
                <w:rFonts w:ascii="宋体" w:eastAsia="宋体" w:hAnsi="宋体" w:cs="宋体"/>
                <w:color w:val="333333"/>
                <w:sz w:val="19"/>
                <w:szCs w:val="19"/>
              </w:rPr>
              <w:t>年以上不满</w:t>
            </w:r>
            <w:r>
              <w:rPr>
                <w:rFonts w:eastAsia="Times New Roman"/>
                <w:color w:val="333333"/>
              </w:rPr>
              <w:t>3</w:t>
            </w:r>
            <w:r>
              <w:rPr>
                <w:rFonts w:ascii="宋体" w:eastAsia="宋体" w:hAnsi="宋体" w:cs="宋体"/>
                <w:color w:val="333333"/>
                <w:sz w:val="19"/>
                <w:szCs w:val="19"/>
              </w:rPr>
              <w:t>年的</w:t>
            </w:r>
            <w:r>
              <w:rPr>
                <w:rFonts w:ascii="MS PGothic" w:eastAsia="MS PGothic" w:hAnsi="MS PGothic" w:cs="MS PGothic"/>
                <w:color w:val="333333"/>
                <w:sz w:val="19"/>
                <w:szCs w:val="19"/>
              </w:rPr>
              <w:t>，</w:t>
            </w:r>
            <w:r>
              <w:rPr>
                <w:rFonts w:ascii="宋体" w:eastAsia="宋体" w:hAnsi="宋体" w:cs="宋体"/>
                <w:color w:val="333333"/>
                <w:sz w:val="19"/>
                <w:szCs w:val="19"/>
              </w:rPr>
              <w:t>试用期</w:t>
            </w:r>
            <w:r>
              <w:rPr>
                <w:rFonts w:eastAsia="Times New Roman"/>
                <w:color w:val="333333"/>
              </w:rPr>
              <w:t>≤2</w:t>
            </w:r>
            <w:r>
              <w:rPr>
                <w:rFonts w:ascii="宋体" w:eastAsia="宋体" w:hAnsi="宋体" w:cs="宋体"/>
                <w:color w:val="333333"/>
                <w:sz w:val="19"/>
                <w:szCs w:val="19"/>
              </w:rPr>
              <w:t>个月</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eastAsia="Times New Roman"/>
                <w:color w:val="333333"/>
              </w:rPr>
              <w:t>3</w:t>
            </w:r>
          </w:p>
        </w:tc>
      </w:tr>
      <w:tr w:rsidR="006D2389">
        <w:trPr>
          <w:trHeight w:val="327"/>
        </w:trPr>
        <w:tc>
          <w:tcPr>
            <w:tcW w:w="168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关于试用期</w:t>
            </w:r>
          </w:p>
        </w:tc>
        <w:tc>
          <w:tcPr>
            <w:tcW w:w="8260" w:type="dxa"/>
            <w:tcBorders>
              <w:right w:val="single" w:sz="8" w:space="0" w:color="666666"/>
            </w:tcBorders>
            <w:vAlign w:val="bottom"/>
          </w:tcPr>
          <w:p w:rsidR="006D2389" w:rsidRDefault="00772057">
            <w:pPr>
              <w:spacing w:line="255" w:lineRule="exact"/>
              <w:ind w:left="40"/>
              <w:rPr>
                <w:sz w:val="20"/>
                <w:szCs w:val="20"/>
              </w:rPr>
            </w:pPr>
            <w:r>
              <w:rPr>
                <w:rFonts w:ascii="宋体" w:eastAsia="宋体" w:hAnsi="宋体" w:cs="宋体"/>
                <w:color w:val="333333"/>
                <w:sz w:val="20"/>
                <w:szCs w:val="20"/>
              </w:rPr>
              <w:t>年以上固定期限和无固定期限的劳动合同</w:t>
            </w:r>
            <w:r>
              <w:rPr>
                <w:rFonts w:ascii="MS PGothic" w:eastAsia="MS PGothic" w:hAnsi="MS PGothic" w:cs="MS PGothic"/>
                <w:color w:val="333333"/>
                <w:sz w:val="20"/>
                <w:szCs w:val="20"/>
              </w:rPr>
              <w:t>，</w:t>
            </w:r>
            <w:r>
              <w:rPr>
                <w:rFonts w:ascii="宋体" w:eastAsia="宋体" w:hAnsi="宋体" w:cs="宋体"/>
                <w:color w:val="333333"/>
                <w:sz w:val="20"/>
                <w:szCs w:val="20"/>
              </w:rPr>
              <w:t>试用期</w:t>
            </w:r>
            <w:r>
              <w:rPr>
                <w:rFonts w:eastAsia="Times New Roman"/>
                <w:color w:val="333333"/>
                <w:sz w:val="21"/>
                <w:szCs w:val="21"/>
              </w:rPr>
              <w:t>≤6</w:t>
            </w:r>
            <w:r>
              <w:rPr>
                <w:rFonts w:ascii="宋体" w:eastAsia="宋体" w:hAnsi="宋体" w:cs="宋体"/>
                <w:color w:val="333333"/>
                <w:sz w:val="20"/>
                <w:szCs w:val="20"/>
              </w:rPr>
              <w:t>个月</w:t>
            </w:r>
            <w:r>
              <w:rPr>
                <w:rFonts w:ascii="MS PGothic" w:eastAsia="MS PGothic" w:hAnsi="MS PGothic" w:cs="MS PGothic"/>
                <w:color w:val="333333"/>
                <w:sz w:val="20"/>
                <w:szCs w:val="20"/>
              </w:rPr>
              <w:t>；（</w:t>
            </w:r>
            <w:r>
              <w:rPr>
                <w:rFonts w:eastAsia="Times New Roman"/>
                <w:color w:val="333333"/>
                <w:sz w:val="21"/>
                <w:szCs w:val="21"/>
              </w:rPr>
              <w:t>4</w:t>
            </w:r>
            <w:r>
              <w:rPr>
                <w:rFonts w:ascii="MS PGothic" w:eastAsia="MS PGothic" w:hAnsi="MS PGothic" w:cs="MS PGothic"/>
                <w:color w:val="333333"/>
                <w:sz w:val="20"/>
                <w:szCs w:val="20"/>
              </w:rPr>
              <w:t>）</w:t>
            </w:r>
            <w:r>
              <w:rPr>
                <w:rFonts w:ascii="宋体" w:eastAsia="宋体" w:hAnsi="宋体" w:cs="宋体"/>
                <w:color w:val="333333"/>
                <w:sz w:val="20"/>
                <w:szCs w:val="20"/>
              </w:rPr>
              <w:t>试用期工资不得低于约定工</w:t>
            </w:r>
          </w:p>
        </w:tc>
      </w:tr>
      <w:tr w:rsidR="006D2389">
        <w:trPr>
          <w:trHeight w:val="327"/>
        </w:trPr>
        <w:tc>
          <w:tcPr>
            <w:tcW w:w="1680" w:type="dxa"/>
            <w:tcBorders>
              <w:left w:val="single" w:sz="8" w:space="0" w:color="666666"/>
              <w:right w:val="single" w:sz="8" w:space="0" w:color="666666"/>
            </w:tcBorders>
            <w:vAlign w:val="bottom"/>
          </w:tcPr>
          <w:p w:rsidR="006D2389" w:rsidRDefault="006D2389">
            <w:pPr>
              <w:rPr>
                <w:sz w:val="24"/>
                <w:szCs w:val="24"/>
              </w:rPr>
            </w:pPr>
          </w:p>
        </w:tc>
        <w:tc>
          <w:tcPr>
            <w:tcW w:w="8260" w:type="dxa"/>
            <w:tcBorders>
              <w:right w:val="single" w:sz="8" w:space="0" w:color="666666"/>
            </w:tcBorders>
            <w:vAlign w:val="bottom"/>
          </w:tcPr>
          <w:p w:rsidR="006D2389" w:rsidRDefault="00772057">
            <w:pPr>
              <w:spacing w:line="255" w:lineRule="exact"/>
              <w:ind w:left="40"/>
              <w:rPr>
                <w:sz w:val="20"/>
                <w:szCs w:val="20"/>
              </w:rPr>
            </w:pPr>
            <w:r>
              <w:rPr>
                <w:rFonts w:ascii="宋体" w:eastAsia="宋体" w:hAnsi="宋体" w:cs="宋体"/>
                <w:color w:val="333333"/>
                <w:sz w:val="20"/>
                <w:szCs w:val="20"/>
              </w:rPr>
              <w:t>资的</w:t>
            </w:r>
            <w:r>
              <w:rPr>
                <w:rFonts w:ascii="宋体" w:eastAsia="宋体" w:hAnsi="宋体" w:cs="宋体"/>
                <w:color w:val="333333"/>
                <w:sz w:val="20"/>
                <w:szCs w:val="20"/>
              </w:rPr>
              <w:t xml:space="preserve"> </w:t>
            </w:r>
            <w:r>
              <w:rPr>
                <w:rFonts w:eastAsia="Times New Roman"/>
                <w:color w:val="333333"/>
                <w:sz w:val="21"/>
                <w:szCs w:val="21"/>
              </w:rPr>
              <w:t>80%</w:t>
            </w:r>
            <w:r>
              <w:rPr>
                <w:rFonts w:ascii="宋体" w:eastAsia="宋体" w:hAnsi="宋体" w:cs="宋体"/>
                <w:color w:val="333333"/>
                <w:sz w:val="20"/>
                <w:szCs w:val="20"/>
              </w:rPr>
              <w:t>。</w:t>
            </w:r>
            <w:r>
              <w:rPr>
                <w:rFonts w:ascii="MS PGothic" w:eastAsia="MS PGothic" w:hAnsi="MS PGothic" w:cs="MS PGothic"/>
                <w:color w:val="333333"/>
                <w:sz w:val="20"/>
                <w:szCs w:val="20"/>
              </w:rPr>
              <w:t>（</w:t>
            </w:r>
            <w:r>
              <w:rPr>
                <w:rFonts w:eastAsia="Times New Roman"/>
                <w:color w:val="333333"/>
                <w:sz w:val="21"/>
                <w:szCs w:val="21"/>
              </w:rPr>
              <w:t>4</w:t>
            </w:r>
            <w:r>
              <w:rPr>
                <w:rFonts w:ascii="MS PGothic" w:eastAsia="MS PGothic" w:hAnsi="MS PGothic" w:cs="MS PGothic"/>
                <w:color w:val="333333"/>
                <w:sz w:val="20"/>
                <w:szCs w:val="20"/>
              </w:rPr>
              <w:t>）</w:t>
            </w:r>
            <w:r>
              <w:rPr>
                <w:rFonts w:ascii="宋体" w:eastAsia="宋体" w:hAnsi="宋体" w:cs="宋体"/>
                <w:color w:val="333333"/>
                <w:sz w:val="20"/>
                <w:szCs w:val="20"/>
              </w:rPr>
              <w:t>竞业限制期限</w:t>
            </w:r>
            <w:r>
              <w:rPr>
                <w:rFonts w:eastAsia="Times New Roman"/>
                <w:color w:val="333333"/>
                <w:sz w:val="21"/>
                <w:szCs w:val="21"/>
              </w:rPr>
              <w:t>≤2</w:t>
            </w:r>
            <w:r>
              <w:rPr>
                <w:rFonts w:ascii="宋体" w:eastAsia="宋体" w:hAnsi="宋体" w:cs="宋体"/>
                <w:color w:val="333333"/>
                <w:sz w:val="20"/>
                <w:szCs w:val="20"/>
              </w:rPr>
              <w:t>年。</w:t>
            </w:r>
          </w:p>
        </w:tc>
      </w:tr>
      <w:tr w:rsidR="006D2389">
        <w:trPr>
          <w:trHeight w:val="127"/>
        </w:trPr>
        <w:tc>
          <w:tcPr>
            <w:tcW w:w="1680" w:type="dxa"/>
            <w:tcBorders>
              <w:left w:val="single" w:sz="8" w:space="0" w:color="666666"/>
              <w:bottom w:val="single" w:sz="8" w:space="0" w:color="666666"/>
              <w:right w:val="single" w:sz="8" w:space="0" w:color="666666"/>
            </w:tcBorders>
            <w:vAlign w:val="bottom"/>
          </w:tcPr>
          <w:p w:rsidR="006D2389" w:rsidRDefault="006D2389">
            <w:pPr>
              <w:rPr>
                <w:sz w:val="11"/>
                <w:szCs w:val="11"/>
              </w:rPr>
            </w:pPr>
          </w:p>
        </w:tc>
        <w:tc>
          <w:tcPr>
            <w:tcW w:w="8260" w:type="dxa"/>
            <w:tcBorders>
              <w:bottom w:val="single" w:sz="8" w:space="0" w:color="666666"/>
              <w:right w:val="single" w:sz="8" w:space="0" w:color="666666"/>
            </w:tcBorders>
            <w:vAlign w:val="bottom"/>
          </w:tcPr>
          <w:p w:rsidR="006D2389" w:rsidRDefault="006D2389">
            <w:pPr>
              <w:rPr>
                <w:sz w:val="11"/>
                <w:szCs w:val="11"/>
              </w:rPr>
            </w:pPr>
          </w:p>
        </w:tc>
      </w:tr>
      <w:tr w:rsidR="006D2389">
        <w:trPr>
          <w:trHeight w:val="376"/>
        </w:trPr>
        <w:tc>
          <w:tcPr>
            <w:tcW w:w="168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经济补偿</w:t>
            </w:r>
          </w:p>
        </w:tc>
        <w:tc>
          <w:tcPr>
            <w:tcW w:w="8260" w:type="dxa"/>
            <w:tcBorders>
              <w:right w:val="single" w:sz="8" w:space="0" w:color="666666"/>
            </w:tcBorders>
            <w:vAlign w:val="bottom"/>
          </w:tcPr>
          <w:p w:rsidR="006D2389" w:rsidRDefault="00772057">
            <w:pPr>
              <w:spacing w:line="255" w:lineRule="exact"/>
              <w:ind w:left="40"/>
              <w:rPr>
                <w:sz w:val="20"/>
                <w:szCs w:val="20"/>
              </w:rPr>
            </w:pPr>
            <w:r>
              <w:rPr>
                <w:rFonts w:ascii="宋体" w:eastAsia="宋体" w:hAnsi="宋体" w:cs="宋体"/>
                <w:color w:val="333333"/>
                <w:sz w:val="20"/>
                <w:szCs w:val="20"/>
              </w:rPr>
              <w:t>满</w:t>
            </w:r>
            <w:r>
              <w:rPr>
                <w:rFonts w:eastAsia="Times New Roman"/>
                <w:color w:val="333333"/>
                <w:sz w:val="21"/>
                <w:szCs w:val="21"/>
              </w:rPr>
              <w:t>1</w:t>
            </w:r>
            <w:r>
              <w:rPr>
                <w:rFonts w:ascii="宋体" w:eastAsia="宋体" w:hAnsi="宋体" w:cs="宋体"/>
                <w:color w:val="333333"/>
                <w:sz w:val="20"/>
                <w:szCs w:val="20"/>
              </w:rPr>
              <w:t>年支付</w:t>
            </w:r>
            <w:r>
              <w:rPr>
                <w:rFonts w:eastAsia="Times New Roman"/>
                <w:color w:val="333333"/>
                <w:sz w:val="21"/>
                <w:szCs w:val="21"/>
              </w:rPr>
              <w:t>1</w:t>
            </w:r>
            <w:r>
              <w:rPr>
                <w:rFonts w:ascii="宋体" w:eastAsia="宋体" w:hAnsi="宋体" w:cs="宋体"/>
                <w:color w:val="333333"/>
                <w:sz w:val="20"/>
                <w:szCs w:val="20"/>
              </w:rPr>
              <w:t>个月</w:t>
            </w:r>
            <w:r>
              <w:rPr>
                <w:rFonts w:ascii="MS PGothic" w:eastAsia="MS PGothic" w:hAnsi="MS PGothic" w:cs="MS PGothic"/>
                <w:color w:val="333333"/>
                <w:sz w:val="20"/>
                <w:szCs w:val="20"/>
              </w:rPr>
              <w:t>；</w:t>
            </w:r>
            <w:r>
              <w:rPr>
                <w:rFonts w:eastAsia="Times New Roman"/>
                <w:color w:val="333333"/>
                <w:sz w:val="21"/>
                <w:szCs w:val="21"/>
              </w:rPr>
              <w:t>6</w:t>
            </w:r>
            <w:r>
              <w:rPr>
                <w:rFonts w:ascii="宋体" w:eastAsia="宋体" w:hAnsi="宋体" w:cs="宋体"/>
                <w:color w:val="333333"/>
                <w:sz w:val="20"/>
                <w:szCs w:val="20"/>
              </w:rPr>
              <w:t>个月</w:t>
            </w:r>
            <w:r>
              <w:rPr>
                <w:rFonts w:eastAsia="Times New Roman"/>
                <w:color w:val="333333"/>
                <w:sz w:val="21"/>
                <w:szCs w:val="21"/>
              </w:rPr>
              <w:t>-</w:t>
            </w:r>
            <w:r>
              <w:rPr>
                <w:rFonts w:ascii="宋体" w:eastAsia="宋体" w:hAnsi="宋体" w:cs="宋体"/>
                <w:color w:val="333333"/>
                <w:sz w:val="20"/>
                <w:szCs w:val="20"/>
              </w:rPr>
              <w:t>不满一年</w:t>
            </w:r>
            <w:r>
              <w:rPr>
                <w:rFonts w:ascii="MS PGothic" w:eastAsia="MS PGothic" w:hAnsi="MS PGothic" w:cs="MS PGothic"/>
                <w:color w:val="333333"/>
                <w:sz w:val="20"/>
                <w:szCs w:val="20"/>
              </w:rPr>
              <w:t>，</w:t>
            </w:r>
            <w:r>
              <w:rPr>
                <w:rFonts w:ascii="宋体" w:eastAsia="宋体" w:hAnsi="宋体" w:cs="宋体"/>
                <w:color w:val="333333"/>
                <w:sz w:val="20"/>
                <w:szCs w:val="20"/>
              </w:rPr>
              <w:t>按</w:t>
            </w:r>
            <w:r>
              <w:rPr>
                <w:rFonts w:eastAsia="Times New Roman"/>
                <w:color w:val="333333"/>
                <w:sz w:val="21"/>
                <w:szCs w:val="21"/>
              </w:rPr>
              <w:t>1</w:t>
            </w:r>
            <w:r>
              <w:rPr>
                <w:rFonts w:ascii="宋体" w:eastAsia="宋体" w:hAnsi="宋体" w:cs="宋体"/>
                <w:color w:val="333333"/>
                <w:sz w:val="20"/>
                <w:szCs w:val="20"/>
              </w:rPr>
              <w:t>年算</w:t>
            </w:r>
            <w:r>
              <w:rPr>
                <w:rFonts w:ascii="MS PGothic" w:eastAsia="MS PGothic" w:hAnsi="MS PGothic" w:cs="MS PGothic"/>
                <w:color w:val="333333"/>
                <w:sz w:val="20"/>
                <w:szCs w:val="20"/>
              </w:rPr>
              <w:t>；</w:t>
            </w:r>
            <w:r>
              <w:rPr>
                <w:rFonts w:ascii="宋体" w:eastAsia="宋体" w:hAnsi="宋体" w:cs="宋体"/>
                <w:color w:val="333333"/>
                <w:sz w:val="20"/>
                <w:szCs w:val="20"/>
              </w:rPr>
              <w:t>不满</w:t>
            </w:r>
            <w:r>
              <w:rPr>
                <w:rFonts w:eastAsia="Times New Roman"/>
                <w:color w:val="333333"/>
                <w:sz w:val="21"/>
                <w:szCs w:val="21"/>
              </w:rPr>
              <w:t>6</w:t>
            </w:r>
            <w:r>
              <w:rPr>
                <w:rFonts w:ascii="宋体" w:eastAsia="宋体" w:hAnsi="宋体" w:cs="宋体"/>
                <w:color w:val="333333"/>
                <w:sz w:val="20"/>
                <w:szCs w:val="20"/>
              </w:rPr>
              <w:t>个月</w:t>
            </w:r>
            <w:r>
              <w:rPr>
                <w:rFonts w:ascii="MS PGothic" w:eastAsia="MS PGothic" w:hAnsi="MS PGothic" w:cs="MS PGothic"/>
                <w:color w:val="333333"/>
                <w:sz w:val="20"/>
                <w:szCs w:val="20"/>
              </w:rPr>
              <w:t>，</w:t>
            </w:r>
            <w:r>
              <w:rPr>
                <w:rFonts w:ascii="宋体" w:eastAsia="宋体" w:hAnsi="宋体" w:cs="宋体"/>
                <w:color w:val="333333"/>
                <w:sz w:val="20"/>
                <w:szCs w:val="20"/>
              </w:rPr>
              <w:t>支付半个月。</w:t>
            </w:r>
          </w:p>
        </w:tc>
      </w:tr>
      <w:tr w:rsidR="006D2389">
        <w:trPr>
          <w:trHeight w:val="127"/>
        </w:trPr>
        <w:tc>
          <w:tcPr>
            <w:tcW w:w="1680" w:type="dxa"/>
            <w:tcBorders>
              <w:left w:val="single" w:sz="8" w:space="0" w:color="666666"/>
              <w:bottom w:val="single" w:sz="8" w:space="0" w:color="666666"/>
              <w:right w:val="single" w:sz="8" w:space="0" w:color="666666"/>
            </w:tcBorders>
            <w:vAlign w:val="bottom"/>
          </w:tcPr>
          <w:p w:rsidR="006D2389" w:rsidRDefault="006D2389">
            <w:pPr>
              <w:rPr>
                <w:sz w:val="11"/>
                <w:szCs w:val="11"/>
              </w:rPr>
            </w:pPr>
          </w:p>
        </w:tc>
        <w:tc>
          <w:tcPr>
            <w:tcW w:w="8260" w:type="dxa"/>
            <w:tcBorders>
              <w:bottom w:val="single" w:sz="8" w:space="0" w:color="666666"/>
              <w:right w:val="single" w:sz="8" w:space="0" w:color="666666"/>
            </w:tcBorders>
            <w:vAlign w:val="bottom"/>
          </w:tcPr>
          <w:p w:rsidR="006D2389" w:rsidRDefault="006D2389">
            <w:pPr>
              <w:rPr>
                <w:sz w:val="11"/>
                <w:szCs w:val="11"/>
              </w:rPr>
            </w:pPr>
          </w:p>
        </w:tc>
      </w:tr>
      <w:tr w:rsidR="006D2389">
        <w:trPr>
          <w:trHeight w:val="376"/>
        </w:trPr>
        <w:tc>
          <w:tcPr>
            <w:tcW w:w="168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非全日制用工</w:t>
            </w:r>
          </w:p>
        </w:tc>
        <w:tc>
          <w:tcPr>
            <w:tcW w:w="8260" w:type="dxa"/>
            <w:tcBorders>
              <w:right w:val="single" w:sz="8" w:space="0" w:color="666666"/>
            </w:tcBorders>
            <w:vAlign w:val="bottom"/>
          </w:tcPr>
          <w:p w:rsidR="006D2389" w:rsidRDefault="00772057">
            <w:pPr>
              <w:spacing w:line="255" w:lineRule="exact"/>
              <w:ind w:left="40"/>
              <w:rPr>
                <w:sz w:val="20"/>
                <w:szCs w:val="20"/>
              </w:rPr>
            </w:pPr>
            <w:r>
              <w:rPr>
                <w:rFonts w:ascii="宋体" w:eastAsia="宋体" w:hAnsi="宋体" w:cs="宋体"/>
                <w:color w:val="333333"/>
                <w:sz w:val="20"/>
                <w:szCs w:val="20"/>
              </w:rPr>
              <w:t>可订口头协议</w:t>
            </w:r>
            <w:r>
              <w:rPr>
                <w:rFonts w:ascii="MS PGothic" w:eastAsia="MS PGothic" w:hAnsi="MS PGothic" w:cs="MS PGothic"/>
                <w:color w:val="333333"/>
                <w:sz w:val="20"/>
                <w:szCs w:val="20"/>
              </w:rPr>
              <w:t>；</w:t>
            </w:r>
            <w:r>
              <w:rPr>
                <w:rFonts w:ascii="宋体" w:eastAsia="宋体" w:hAnsi="宋体" w:cs="宋体"/>
                <w:color w:val="333333"/>
                <w:sz w:val="20"/>
                <w:szCs w:val="20"/>
              </w:rPr>
              <w:t>不得约定试用期</w:t>
            </w:r>
            <w:r>
              <w:rPr>
                <w:rFonts w:ascii="MS PGothic" w:eastAsia="MS PGothic" w:hAnsi="MS PGothic" w:cs="MS PGothic"/>
                <w:color w:val="333333"/>
                <w:sz w:val="20"/>
                <w:szCs w:val="20"/>
              </w:rPr>
              <w:t>；</w:t>
            </w:r>
            <w:r>
              <w:rPr>
                <w:rFonts w:ascii="宋体" w:eastAsia="宋体" w:hAnsi="宋体" w:cs="宋体"/>
                <w:color w:val="333333"/>
                <w:sz w:val="20"/>
                <w:szCs w:val="20"/>
              </w:rPr>
              <w:t>报酬结算支付周期最长不得超过</w:t>
            </w:r>
            <w:r>
              <w:rPr>
                <w:rFonts w:eastAsia="Times New Roman"/>
                <w:color w:val="333333"/>
                <w:sz w:val="21"/>
                <w:szCs w:val="21"/>
              </w:rPr>
              <w:t>15</w:t>
            </w:r>
            <w:r>
              <w:rPr>
                <w:rFonts w:ascii="宋体" w:eastAsia="宋体" w:hAnsi="宋体" w:cs="宋体"/>
                <w:color w:val="333333"/>
                <w:sz w:val="20"/>
                <w:szCs w:val="20"/>
              </w:rPr>
              <w:t>日。</w:t>
            </w:r>
          </w:p>
        </w:tc>
      </w:tr>
      <w:tr w:rsidR="006D2389">
        <w:trPr>
          <w:trHeight w:val="127"/>
        </w:trPr>
        <w:tc>
          <w:tcPr>
            <w:tcW w:w="1680" w:type="dxa"/>
            <w:tcBorders>
              <w:left w:val="single" w:sz="8" w:space="0" w:color="666666"/>
              <w:bottom w:val="single" w:sz="8" w:space="0" w:color="666666"/>
              <w:right w:val="single" w:sz="8" w:space="0" w:color="666666"/>
            </w:tcBorders>
            <w:vAlign w:val="bottom"/>
          </w:tcPr>
          <w:p w:rsidR="006D2389" w:rsidRDefault="006D2389">
            <w:pPr>
              <w:rPr>
                <w:sz w:val="11"/>
                <w:szCs w:val="11"/>
              </w:rPr>
            </w:pPr>
          </w:p>
        </w:tc>
        <w:tc>
          <w:tcPr>
            <w:tcW w:w="8260" w:type="dxa"/>
            <w:tcBorders>
              <w:bottom w:val="single" w:sz="8" w:space="0" w:color="666666"/>
              <w:right w:val="single" w:sz="8" w:space="0" w:color="666666"/>
            </w:tcBorders>
            <w:vAlign w:val="bottom"/>
          </w:tcPr>
          <w:p w:rsidR="006D2389" w:rsidRDefault="006D2389">
            <w:pPr>
              <w:rPr>
                <w:sz w:val="11"/>
                <w:szCs w:val="11"/>
              </w:rPr>
            </w:pPr>
          </w:p>
        </w:tc>
      </w:tr>
    </w:tbl>
    <w:p w:rsidR="006D2389" w:rsidRDefault="006D2389">
      <w:pPr>
        <w:sectPr w:rsidR="006D2389">
          <w:type w:val="continuous"/>
          <w:pgSz w:w="11900" w:h="16840"/>
          <w:pgMar w:top="664" w:right="980" w:bottom="1093" w:left="980" w:header="0" w:footer="0" w:gutter="0"/>
          <w:cols w:space="720" w:equalWidth="0">
            <w:col w:w="9940"/>
          </w:cols>
        </w:sectPr>
      </w:pPr>
    </w:p>
    <w:p w:rsidR="006D2389" w:rsidRDefault="006D2389">
      <w:pPr>
        <w:spacing w:line="188" w:lineRule="exact"/>
        <w:rPr>
          <w:sz w:val="20"/>
          <w:szCs w:val="20"/>
        </w:rPr>
      </w:pPr>
    </w:p>
    <w:p w:rsidR="006D2389" w:rsidRDefault="00772057">
      <w:pPr>
        <w:rPr>
          <w:sz w:val="20"/>
          <w:szCs w:val="20"/>
        </w:rPr>
      </w:pPr>
      <w:r>
        <w:rPr>
          <w:rFonts w:eastAsia="Times New Roman"/>
          <w:color w:val="333333"/>
        </w:rPr>
        <w:t>2</w:t>
      </w:r>
      <w:r>
        <w:rPr>
          <w:rFonts w:ascii="宋体" w:eastAsia="宋体" w:hAnsi="宋体" w:cs="宋体"/>
          <w:color w:val="333333"/>
          <w:sz w:val="19"/>
          <w:szCs w:val="19"/>
        </w:rPr>
        <w:t>、工资、工作时间和休息休假</w:t>
      </w:r>
    </w:p>
    <w:p w:rsidR="006D2389" w:rsidRDefault="00772057">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1270</wp:posOffset>
            </wp:positionH>
            <wp:positionV relativeFrom="paragraph">
              <wp:posOffset>322580</wp:posOffset>
            </wp:positionV>
            <wp:extent cx="6306185" cy="69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blip>
                    <a:srcRect/>
                    <a:stretch>
                      <a:fillRect/>
                    </a:stretch>
                  </pic:blipFill>
                  <pic:spPr bwMode="auto">
                    <a:xfrm>
                      <a:off x="0" y="0"/>
                      <a:ext cx="6306185" cy="6985"/>
                    </a:xfrm>
                    <a:prstGeom prst="rect">
                      <a:avLst/>
                    </a:prstGeom>
                    <a:noFill/>
                  </pic:spPr>
                </pic:pic>
              </a:graphicData>
            </a:graphic>
          </wp:anchor>
        </w:drawing>
      </w:r>
    </w:p>
    <w:p w:rsidR="006D2389" w:rsidRDefault="006D2389">
      <w:pPr>
        <w:sectPr w:rsidR="006D2389">
          <w:type w:val="continuous"/>
          <w:pgSz w:w="11900" w:h="16840"/>
          <w:pgMar w:top="664" w:right="8260" w:bottom="1093" w:left="980" w:header="0" w:footer="0" w:gutter="0"/>
          <w:cols w:space="720" w:equalWidth="0">
            <w:col w:w="2660"/>
          </w:cols>
        </w:sectPr>
      </w:pPr>
    </w:p>
    <w:p w:rsidR="006D2389" w:rsidRDefault="00772057">
      <w:pPr>
        <w:tabs>
          <w:tab w:val="left" w:pos="2540"/>
        </w:tabs>
        <w:spacing w:line="243" w:lineRule="exact"/>
        <w:rPr>
          <w:sz w:val="20"/>
          <w:szCs w:val="20"/>
        </w:rPr>
      </w:pPr>
      <w:bookmarkStart w:id="6" w:name="page6"/>
      <w:bookmarkEnd w:id="6"/>
      <w:r>
        <w:rPr>
          <w:rFonts w:ascii="宋体" w:eastAsia="宋体" w:hAnsi="宋体" w:cs="宋体"/>
          <w:noProof/>
          <w:color w:val="333333"/>
          <w:sz w:val="19"/>
          <w:szCs w:val="19"/>
        </w:rPr>
        <w:lastRenderedPageBreak/>
        <w:drawing>
          <wp:anchor distT="0" distB="0" distL="114300" distR="114300" simplePos="0" relativeHeight="251663872" behindDoc="1" locked="0" layoutInCell="0" allowOverlap="1">
            <wp:simplePos x="0" y="0"/>
            <wp:positionH relativeFrom="page">
              <wp:posOffset>623570</wp:posOffset>
            </wp:positionH>
            <wp:positionV relativeFrom="page">
              <wp:posOffset>361950</wp:posOffset>
            </wp:positionV>
            <wp:extent cx="6306185" cy="14204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clrChange>
                        <a:clrFrom>
                          <a:srgbClr val="FFFFFF"/>
                        </a:clrFrom>
                        <a:clrTo>
                          <a:srgbClr val="FFFFFF">
                            <a:alpha val="0"/>
                          </a:srgbClr>
                        </a:clrTo>
                      </a:clrChange>
                      <a:extLst/>
                    </a:blip>
                    <a:srcRect/>
                    <a:stretch>
                      <a:fillRect/>
                    </a:stretch>
                  </pic:blipFill>
                  <pic:spPr bwMode="auto">
                    <a:xfrm>
                      <a:off x="0" y="0"/>
                      <a:ext cx="6306185" cy="1420495"/>
                    </a:xfrm>
                    <a:prstGeom prst="rect">
                      <a:avLst/>
                    </a:prstGeom>
                    <a:noFill/>
                  </pic:spPr>
                </pic:pic>
              </a:graphicData>
            </a:graphic>
          </wp:anchor>
        </w:drawing>
      </w:r>
      <w:r>
        <w:rPr>
          <w:rFonts w:ascii="宋体" w:eastAsia="宋体" w:hAnsi="宋体" w:cs="宋体"/>
          <w:color w:val="333333"/>
          <w:sz w:val="19"/>
          <w:szCs w:val="19"/>
        </w:rPr>
        <w:t>标准工作日制度</w:t>
      </w:r>
      <w:r>
        <w:rPr>
          <w:sz w:val="20"/>
          <w:szCs w:val="20"/>
        </w:rPr>
        <w:tab/>
      </w:r>
      <w:r>
        <w:rPr>
          <w:rFonts w:ascii="宋体" w:eastAsia="宋体" w:hAnsi="宋体" w:cs="宋体"/>
          <w:color w:val="333333"/>
          <w:sz w:val="19"/>
          <w:szCs w:val="19"/>
        </w:rPr>
        <w:t>职工每日工作</w:t>
      </w:r>
      <w:r>
        <w:rPr>
          <w:rFonts w:eastAsia="Times New Roman"/>
          <w:color w:val="333333"/>
          <w:sz w:val="20"/>
          <w:szCs w:val="20"/>
        </w:rPr>
        <w:t>8</w:t>
      </w:r>
      <w:r>
        <w:rPr>
          <w:rFonts w:ascii="宋体" w:eastAsia="宋体" w:hAnsi="宋体" w:cs="宋体"/>
          <w:color w:val="333333"/>
          <w:sz w:val="19"/>
          <w:szCs w:val="19"/>
        </w:rPr>
        <w:t>小时</w:t>
      </w:r>
      <w:r>
        <w:rPr>
          <w:rFonts w:ascii="MS PGothic" w:eastAsia="MS PGothic" w:hAnsi="MS PGothic" w:cs="MS PGothic"/>
          <w:color w:val="333333"/>
          <w:sz w:val="19"/>
          <w:szCs w:val="19"/>
        </w:rPr>
        <w:t>，</w:t>
      </w:r>
      <w:r>
        <w:rPr>
          <w:rFonts w:ascii="宋体" w:eastAsia="宋体" w:hAnsi="宋体" w:cs="宋体"/>
          <w:color w:val="333333"/>
          <w:sz w:val="19"/>
          <w:szCs w:val="19"/>
        </w:rPr>
        <w:t>每周工作</w:t>
      </w:r>
      <w:r>
        <w:rPr>
          <w:rFonts w:eastAsia="Times New Roman"/>
          <w:color w:val="333333"/>
          <w:sz w:val="20"/>
          <w:szCs w:val="20"/>
        </w:rPr>
        <w:t>40</w:t>
      </w:r>
      <w:r>
        <w:rPr>
          <w:rFonts w:ascii="宋体" w:eastAsia="宋体" w:hAnsi="宋体" w:cs="宋体"/>
          <w:color w:val="333333"/>
          <w:sz w:val="19"/>
          <w:szCs w:val="19"/>
        </w:rPr>
        <w:t>小时</w:t>
      </w:r>
    </w:p>
    <w:p w:rsidR="006D2389" w:rsidRDefault="006D2389">
      <w:pPr>
        <w:sectPr w:rsidR="006D2389">
          <w:pgSz w:w="11900" w:h="16840"/>
          <w:pgMar w:top="692" w:right="5040" w:bottom="1440" w:left="1060" w:header="0" w:footer="0" w:gutter="0"/>
          <w:cols w:space="720" w:equalWidth="0">
            <w:col w:w="5800"/>
          </w:cols>
        </w:sectPr>
      </w:pPr>
    </w:p>
    <w:p w:rsidR="006D2389" w:rsidRDefault="006D2389">
      <w:pPr>
        <w:spacing w:line="200" w:lineRule="exact"/>
        <w:rPr>
          <w:sz w:val="20"/>
          <w:szCs w:val="20"/>
        </w:rPr>
      </w:pPr>
    </w:p>
    <w:p w:rsidR="006D2389" w:rsidRDefault="006D2389">
      <w:pPr>
        <w:spacing w:line="258" w:lineRule="exact"/>
        <w:rPr>
          <w:sz w:val="20"/>
          <w:szCs w:val="20"/>
        </w:rPr>
      </w:pPr>
    </w:p>
    <w:p w:rsidR="006D2389" w:rsidRDefault="00772057">
      <w:pPr>
        <w:spacing w:line="239" w:lineRule="auto"/>
        <w:rPr>
          <w:sz w:val="20"/>
          <w:szCs w:val="20"/>
        </w:rPr>
      </w:pPr>
      <w:r>
        <w:rPr>
          <w:rFonts w:ascii="宋体" w:eastAsia="宋体" w:hAnsi="宋体" w:cs="宋体"/>
          <w:color w:val="333333"/>
          <w:sz w:val="19"/>
          <w:szCs w:val="19"/>
        </w:rPr>
        <w:t>延长工作时间的工资支付</w:t>
      </w:r>
    </w:p>
    <w:p w:rsidR="006D2389" w:rsidRDefault="00772057">
      <w:pPr>
        <w:spacing w:line="281" w:lineRule="exact"/>
        <w:rPr>
          <w:sz w:val="20"/>
          <w:szCs w:val="20"/>
        </w:rPr>
      </w:pPr>
      <w:r>
        <w:rPr>
          <w:sz w:val="20"/>
          <w:szCs w:val="20"/>
        </w:rPr>
        <w:br w:type="column"/>
      </w:r>
    </w:p>
    <w:p w:rsidR="006D2389" w:rsidRDefault="00772057">
      <w:pPr>
        <w:spacing w:line="253"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延长工作时间</w:t>
      </w:r>
      <w:r>
        <w:rPr>
          <w:rFonts w:ascii="MS PGothic" w:eastAsia="MS PGothic" w:hAnsi="MS PGothic" w:cs="MS PGothic"/>
          <w:color w:val="333333"/>
          <w:sz w:val="19"/>
          <w:szCs w:val="19"/>
        </w:rPr>
        <w:t>，</w:t>
      </w:r>
      <w:r>
        <w:rPr>
          <w:rFonts w:ascii="宋体" w:eastAsia="宋体" w:hAnsi="宋体" w:cs="宋体"/>
          <w:color w:val="333333"/>
          <w:sz w:val="19"/>
          <w:szCs w:val="19"/>
        </w:rPr>
        <w:t>工资报酬</w:t>
      </w:r>
      <w:r>
        <w:rPr>
          <w:rFonts w:eastAsia="Times New Roman"/>
          <w:color w:val="333333"/>
        </w:rPr>
        <w:t>≥150%</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休息日安排劳动者</w:t>
      </w:r>
      <w:r>
        <w:rPr>
          <w:rFonts w:ascii="MS PGothic" w:eastAsia="MS PGothic" w:hAnsi="MS PGothic" w:cs="MS PGothic"/>
          <w:color w:val="333333"/>
          <w:sz w:val="19"/>
          <w:szCs w:val="19"/>
        </w:rPr>
        <w:t>，</w:t>
      </w:r>
      <w:r>
        <w:rPr>
          <w:rFonts w:ascii="宋体" w:eastAsia="宋体" w:hAnsi="宋体" w:cs="宋体"/>
          <w:color w:val="333333"/>
          <w:sz w:val="19"/>
          <w:szCs w:val="19"/>
        </w:rPr>
        <w:t>工资报酬</w:t>
      </w:r>
    </w:p>
    <w:p w:rsidR="006D2389" w:rsidRDefault="006D2389">
      <w:pPr>
        <w:spacing w:line="74" w:lineRule="exact"/>
        <w:rPr>
          <w:sz w:val="20"/>
          <w:szCs w:val="20"/>
        </w:rPr>
      </w:pPr>
    </w:p>
    <w:p w:rsidR="006D2389" w:rsidRDefault="00772057">
      <w:pPr>
        <w:spacing w:line="253" w:lineRule="exact"/>
        <w:rPr>
          <w:sz w:val="20"/>
          <w:szCs w:val="20"/>
        </w:rPr>
      </w:pPr>
      <w:r>
        <w:rPr>
          <w:rFonts w:eastAsia="Times New Roman"/>
          <w:color w:val="333333"/>
        </w:rPr>
        <w:t>≥200%</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法定休假日</w:t>
      </w:r>
      <w:r>
        <w:rPr>
          <w:rFonts w:ascii="MS PGothic" w:eastAsia="MS PGothic" w:hAnsi="MS PGothic" w:cs="MS PGothic"/>
          <w:color w:val="333333"/>
          <w:sz w:val="19"/>
          <w:szCs w:val="19"/>
        </w:rPr>
        <w:t>，</w:t>
      </w:r>
      <w:r>
        <w:rPr>
          <w:rFonts w:ascii="宋体" w:eastAsia="宋体" w:hAnsi="宋体" w:cs="宋体"/>
          <w:color w:val="333333"/>
          <w:sz w:val="19"/>
          <w:szCs w:val="19"/>
        </w:rPr>
        <w:t>工资报酬</w:t>
      </w:r>
      <w:r>
        <w:rPr>
          <w:rFonts w:eastAsia="Times New Roman"/>
          <w:color w:val="333333"/>
        </w:rPr>
        <w:t>≥300%</w:t>
      </w:r>
      <w:r>
        <w:rPr>
          <w:rFonts w:ascii="宋体" w:eastAsia="宋体" w:hAnsi="宋体" w:cs="宋体"/>
          <w:color w:val="333333"/>
          <w:sz w:val="19"/>
          <w:szCs w:val="19"/>
        </w:rPr>
        <w:t>。</w:t>
      </w:r>
    </w:p>
    <w:p w:rsidR="006D2389" w:rsidRDefault="006D2389">
      <w:pPr>
        <w:sectPr w:rsidR="006D2389">
          <w:type w:val="continuous"/>
          <w:pgSz w:w="11900" w:h="16840"/>
          <w:pgMar w:top="692" w:right="1820" w:bottom="1440" w:left="1060" w:header="0" w:footer="0" w:gutter="0"/>
          <w:cols w:num="2" w:space="720" w:equalWidth="0">
            <w:col w:w="2160" w:space="400"/>
            <w:col w:w="6460"/>
          </w:cols>
        </w:sectPr>
      </w:pPr>
    </w:p>
    <w:p w:rsidR="006D2389" w:rsidRDefault="006D2389">
      <w:pPr>
        <w:spacing w:line="200" w:lineRule="exact"/>
        <w:rPr>
          <w:sz w:val="20"/>
          <w:szCs w:val="20"/>
        </w:rPr>
      </w:pPr>
    </w:p>
    <w:p w:rsidR="006D2389" w:rsidRDefault="006D2389">
      <w:pPr>
        <w:spacing w:line="248" w:lineRule="exact"/>
        <w:rPr>
          <w:sz w:val="20"/>
          <w:szCs w:val="20"/>
        </w:rPr>
      </w:pPr>
    </w:p>
    <w:p w:rsidR="006D2389" w:rsidRDefault="00772057">
      <w:pPr>
        <w:spacing w:line="239" w:lineRule="auto"/>
        <w:rPr>
          <w:sz w:val="20"/>
          <w:szCs w:val="20"/>
        </w:rPr>
      </w:pPr>
      <w:r>
        <w:rPr>
          <w:rFonts w:ascii="宋体" w:eastAsia="宋体" w:hAnsi="宋体" w:cs="宋体"/>
          <w:color w:val="333333"/>
          <w:sz w:val="19"/>
          <w:szCs w:val="19"/>
        </w:rPr>
        <w:t>年休假</w:t>
      </w:r>
    </w:p>
    <w:p w:rsidR="006D2389" w:rsidRDefault="00772057">
      <w:pPr>
        <w:spacing w:line="271" w:lineRule="exact"/>
        <w:rPr>
          <w:sz w:val="20"/>
          <w:szCs w:val="20"/>
        </w:rPr>
      </w:pPr>
      <w:r>
        <w:rPr>
          <w:sz w:val="20"/>
          <w:szCs w:val="20"/>
        </w:rPr>
        <w:br w:type="column"/>
      </w:r>
    </w:p>
    <w:p w:rsidR="006D2389" w:rsidRDefault="00772057">
      <w:pPr>
        <w:spacing w:line="253"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eastAsia="Times New Roman"/>
          <w:color w:val="333333"/>
        </w:rPr>
        <w:t>1≤10</w:t>
      </w:r>
      <w:r>
        <w:rPr>
          <w:rFonts w:ascii="宋体" w:eastAsia="宋体" w:hAnsi="宋体" w:cs="宋体"/>
          <w:color w:val="333333"/>
          <w:sz w:val="19"/>
          <w:szCs w:val="19"/>
        </w:rPr>
        <w:t>年</w:t>
      </w:r>
      <w:r>
        <w:rPr>
          <w:rFonts w:ascii="MS PGothic" w:eastAsia="MS PGothic" w:hAnsi="MS PGothic" w:cs="MS PGothic"/>
          <w:color w:val="333333"/>
          <w:sz w:val="19"/>
          <w:szCs w:val="19"/>
        </w:rPr>
        <w:t>，</w:t>
      </w:r>
      <w:r>
        <w:rPr>
          <w:rFonts w:ascii="宋体" w:eastAsia="宋体" w:hAnsi="宋体" w:cs="宋体"/>
          <w:color w:val="333333"/>
          <w:sz w:val="19"/>
          <w:szCs w:val="19"/>
        </w:rPr>
        <w:t>年休假</w:t>
      </w:r>
      <w:r>
        <w:rPr>
          <w:rFonts w:eastAsia="Times New Roman"/>
          <w:color w:val="333333"/>
        </w:rPr>
        <w:t>5</w:t>
      </w:r>
      <w:r>
        <w:rPr>
          <w:rFonts w:ascii="宋体" w:eastAsia="宋体" w:hAnsi="宋体" w:cs="宋体"/>
          <w:color w:val="333333"/>
          <w:sz w:val="19"/>
          <w:szCs w:val="19"/>
        </w:rPr>
        <w:t>天</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eastAsia="Times New Roman"/>
          <w:color w:val="333333"/>
        </w:rPr>
        <w:t>10≤</w:t>
      </w:r>
      <w:r>
        <w:rPr>
          <w:rFonts w:eastAsia="Times New Roman"/>
          <w:color w:val="333333"/>
        </w:rPr>
        <w:t>20</w:t>
      </w:r>
      <w:r>
        <w:rPr>
          <w:rFonts w:ascii="宋体" w:eastAsia="宋体" w:hAnsi="宋体" w:cs="宋体"/>
          <w:color w:val="333333"/>
          <w:sz w:val="19"/>
          <w:szCs w:val="19"/>
        </w:rPr>
        <w:t>年</w:t>
      </w:r>
      <w:r>
        <w:rPr>
          <w:rFonts w:ascii="MS PGothic" w:eastAsia="MS PGothic" w:hAnsi="MS PGothic" w:cs="MS PGothic"/>
          <w:color w:val="333333"/>
          <w:sz w:val="19"/>
          <w:szCs w:val="19"/>
        </w:rPr>
        <w:t>，</w:t>
      </w:r>
      <w:r>
        <w:rPr>
          <w:rFonts w:ascii="宋体" w:eastAsia="宋体" w:hAnsi="宋体" w:cs="宋体"/>
          <w:color w:val="333333"/>
          <w:sz w:val="19"/>
          <w:szCs w:val="19"/>
        </w:rPr>
        <w:t>年休假</w:t>
      </w:r>
      <w:r>
        <w:rPr>
          <w:rFonts w:eastAsia="Times New Roman"/>
          <w:color w:val="333333"/>
        </w:rPr>
        <w:t>10</w:t>
      </w:r>
      <w:r>
        <w:rPr>
          <w:rFonts w:ascii="宋体" w:eastAsia="宋体" w:hAnsi="宋体" w:cs="宋体"/>
          <w:color w:val="333333"/>
          <w:sz w:val="19"/>
          <w:szCs w:val="19"/>
        </w:rPr>
        <w:t>天</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已满</w:t>
      </w:r>
      <w:r>
        <w:rPr>
          <w:rFonts w:eastAsia="Times New Roman"/>
          <w:color w:val="333333"/>
        </w:rPr>
        <w:t>20</w:t>
      </w:r>
      <w:r>
        <w:rPr>
          <w:rFonts w:ascii="宋体" w:eastAsia="宋体" w:hAnsi="宋体" w:cs="宋体"/>
          <w:color w:val="333333"/>
          <w:sz w:val="19"/>
          <w:szCs w:val="19"/>
        </w:rPr>
        <w:t>年的</w:t>
      </w:r>
      <w:r>
        <w:rPr>
          <w:rFonts w:ascii="MS PGothic" w:eastAsia="MS PGothic" w:hAnsi="MS PGothic" w:cs="MS PGothic"/>
          <w:color w:val="333333"/>
          <w:sz w:val="19"/>
          <w:szCs w:val="19"/>
        </w:rPr>
        <w:t>，</w:t>
      </w:r>
      <w:r>
        <w:rPr>
          <w:rFonts w:ascii="宋体" w:eastAsia="宋体" w:hAnsi="宋体" w:cs="宋体"/>
          <w:color w:val="333333"/>
          <w:sz w:val="19"/>
          <w:szCs w:val="19"/>
        </w:rPr>
        <w:t>年休假</w:t>
      </w:r>
    </w:p>
    <w:p w:rsidR="006D2389" w:rsidRDefault="006D2389">
      <w:pPr>
        <w:spacing w:line="74" w:lineRule="exact"/>
        <w:rPr>
          <w:sz w:val="20"/>
          <w:szCs w:val="20"/>
        </w:rPr>
      </w:pPr>
    </w:p>
    <w:p w:rsidR="006D2389" w:rsidRDefault="00772057">
      <w:pPr>
        <w:spacing w:line="253" w:lineRule="exact"/>
        <w:rPr>
          <w:sz w:val="20"/>
          <w:szCs w:val="20"/>
        </w:rPr>
      </w:pPr>
      <w:r>
        <w:rPr>
          <w:rFonts w:eastAsia="Times New Roman"/>
          <w:color w:val="333333"/>
        </w:rPr>
        <w:t>15</w:t>
      </w:r>
      <w:r>
        <w:rPr>
          <w:rFonts w:ascii="宋体" w:eastAsia="宋体" w:hAnsi="宋体" w:cs="宋体"/>
          <w:color w:val="333333"/>
          <w:sz w:val="19"/>
          <w:szCs w:val="19"/>
        </w:rPr>
        <w:t>天。</w:t>
      </w:r>
      <w:r>
        <w:rPr>
          <w:rFonts w:ascii="MS PGothic" w:eastAsia="MS PGothic" w:hAnsi="MS PGothic" w:cs="MS PGothic"/>
          <w:color w:val="333333"/>
          <w:sz w:val="19"/>
          <w:szCs w:val="19"/>
        </w:rPr>
        <w:t>（</w:t>
      </w:r>
      <w:r>
        <w:rPr>
          <w:rFonts w:ascii="宋体" w:eastAsia="宋体" w:hAnsi="宋体" w:cs="宋体"/>
          <w:color w:val="333333"/>
          <w:sz w:val="19"/>
          <w:szCs w:val="19"/>
        </w:rPr>
        <w:t>法定休假日、休息日不计入</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6D2389" w:rsidRDefault="006D2389">
      <w:pPr>
        <w:sectPr w:rsidR="006D2389">
          <w:type w:val="continuous"/>
          <w:pgSz w:w="11900" w:h="16840"/>
          <w:pgMar w:top="692" w:right="1080" w:bottom="1440" w:left="1060" w:header="0" w:footer="0" w:gutter="0"/>
          <w:cols w:num="2" w:space="720" w:equalWidth="0">
            <w:col w:w="580" w:space="1980"/>
            <w:col w:w="7200"/>
          </w:cols>
        </w:sectPr>
      </w:pPr>
    </w:p>
    <w:p w:rsidR="006D2389" w:rsidRDefault="006D2389">
      <w:pPr>
        <w:spacing w:line="347" w:lineRule="exact"/>
        <w:rPr>
          <w:sz w:val="20"/>
          <w:szCs w:val="20"/>
        </w:rPr>
      </w:pPr>
    </w:p>
    <w:p w:rsidR="006D2389" w:rsidRDefault="00772057">
      <w:pPr>
        <w:rPr>
          <w:sz w:val="20"/>
          <w:szCs w:val="20"/>
        </w:rPr>
      </w:pPr>
      <w:r>
        <w:rPr>
          <w:rFonts w:eastAsia="Times New Roman"/>
          <w:color w:val="333333"/>
        </w:rPr>
        <w:t>3</w:t>
      </w:r>
      <w:r>
        <w:rPr>
          <w:rFonts w:ascii="宋体" w:eastAsia="宋体" w:hAnsi="宋体" w:cs="宋体"/>
          <w:color w:val="333333"/>
          <w:sz w:val="19"/>
          <w:szCs w:val="19"/>
        </w:rPr>
        <w:t>、劳动保护与职业培训的规定</w:t>
      </w:r>
    </w:p>
    <w:p w:rsidR="006D2389" w:rsidRDefault="00772057">
      <w:pPr>
        <w:rPr>
          <w:sz w:val="20"/>
          <w:szCs w:val="20"/>
        </w:rPr>
        <w:sectPr w:rsidR="006D2389">
          <w:type w:val="continuous"/>
          <w:pgSz w:w="11900" w:h="16840"/>
          <w:pgMar w:top="692" w:right="8260" w:bottom="1440" w:left="980" w:header="0" w:footer="0" w:gutter="0"/>
          <w:cols w:space="720" w:equalWidth="0">
            <w:col w:w="2660"/>
          </w:cols>
        </w:sectPr>
      </w:pPr>
      <w:r>
        <w:rPr>
          <w:noProof/>
          <w:sz w:val="20"/>
          <w:szCs w:val="20"/>
        </w:rPr>
        <w:drawing>
          <wp:anchor distT="0" distB="0" distL="114300" distR="114300" simplePos="0" relativeHeight="251664896" behindDoc="1" locked="0" layoutInCell="0" allowOverlap="1">
            <wp:simplePos x="0" y="0"/>
            <wp:positionH relativeFrom="column">
              <wp:posOffset>1270</wp:posOffset>
            </wp:positionH>
            <wp:positionV relativeFrom="paragraph">
              <wp:posOffset>135890</wp:posOffset>
            </wp:positionV>
            <wp:extent cx="6306185" cy="13862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blip>
                    <a:srcRect/>
                    <a:stretch>
                      <a:fillRect/>
                    </a:stretch>
                  </pic:blipFill>
                  <pic:spPr bwMode="auto">
                    <a:xfrm>
                      <a:off x="0" y="0"/>
                      <a:ext cx="6306185" cy="1386205"/>
                    </a:xfrm>
                    <a:prstGeom prst="rect">
                      <a:avLst/>
                    </a:prstGeom>
                    <a:noFill/>
                  </pic:spPr>
                </pic:pic>
              </a:graphicData>
            </a:graphic>
          </wp:anchor>
        </w:drawing>
      </w: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380" w:lineRule="exact"/>
        <w:rPr>
          <w:sz w:val="20"/>
          <w:szCs w:val="20"/>
        </w:rPr>
      </w:pPr>
    </w:p>
    <w:p w:rsidR="006D2389" w:rsidRDefault="00772057">
      <w:pPr>
        <w:spacing w:line="239" w:lineRule="auto"/>
        <w:rPr>
          <w:sz w:val="20"/>
          <w:szCs w:val="20"/>
        </w:rPr>
      </w:pPr>
      <w:r>
        <w:rPr>
          <w:rFonts w:ascii="宋体" w:eastAsia="宋体" w:hAnsi="宋体" w:cs="宋体"/>
          <w:color w:val="333333"/>
          <w:sz w:val="19"/>
          <w:szCs w:val="19"/>
        </w:rPr>
        <w:t>女职工的特殊保护</w:t>
      </w:r>
    </w:p>
    <w:p w:rsidR="006D2389" w:rsidRDefault="00772057">
      <w:pPr>
        <w:spacing w:line="347" w:lineRule="exact"/>
        <w:rPr>
          <w:sz w:val="20"/>
          <w:szCs w:val="20"/>
        </w:rPr>
      </w:pPr>
      <w:r>
        <w:rPr>
          <w:sz w:val="20"/>
          <w:szCs w:val="20"/>
        </w:rPr>
        <w:br w:type="column"/>
      </w:r>
    </w:p>
    <w:p w:rsidR="006D2389" w:rsidRDefault="00772057">
      <w:pPr>
        <w:spacing w:line="331"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对怀孕</w:t>
      </w:r>
      <w:r>
        <w:rPr>
          <w:rFonts w:eastAsia="Times New Roman"/>
          <w:color w:val="333333"/>
        </w:rPr>
        <w:t>7</w:t>
      </w:r>
      <w:r>
        <w:rPr>
          <w:rFonts w:ascii="宋体" w:eastAsia="宋体" w:hAnsi="宋体" w:cs="宋体"/>
          <w:color w:val="333333"/>
          <w:sz w:val="19"/>
          <w:szCs w:val="19"/>
        </w:rPr>
        <w:t>个月以上女职工</w:t>
      </w:r>
      <w:r>
        <w:rPr>
          <w:rFonts w:ascii="MS PGothic" w:eastAsia="MS PGothic" w:hAnsi="MS PGothic" w:cs="MS PGothic"/>
          <w:color w:val="333333"/>
          <w:sz w:val="19"/>
          <w:szCs w:val="19"/>
        </w:rPr>
        <w:t>，</w:t>
      </w:r>
      <w:r>
        <w:rPr>
          <w:rFonts w:ascii="宋体" w:eastAsia="宋体" w:hAnsi="宋体" w:cs="宋体"/>
          <w:color w:val="333333"/>
          <w:sz w:val="19"/>
          <w:szCs w:val="19"/>
        </w:rPr>
        <w:t>用人单位不得延长劳动时间或者安排夜班劳动</w:t>
      </w:r>
      <w:r>
        <w:rPr>
          <w:rFonts w:ascii="MS PGothic" w:eastAsia="MS PGothic" w:hAnsi="MS PGothic" w:cs="MS PGothic"/>
          <w:color w:val="333333"/>
          <w:sz w:val="19"/>
          <w:szCs w:val="19"/>
        </w:rPr>
        <w:t>，</w:t>
      </w:r>
      <w:r>
        <w:rPr>
          <w:rFonts w:ascii="宋体" w:eastAsia="宋体" w:hAnsi="宋体" w:cs="宋体"/>
          <w:color w:val="333333"/>
          <w:sz w:val="19"/>
          <w:szCs w:val="19"/>
        </w:rPr>
        <w:t>并应当咱</w:t>
      </w:r>
      <w:r>
        <w:rPr>
          <w:rFonts w:eastAsia="Times New Roman"/>
          <w:color w:val="333333"/>
        </w:rPr>
        <w:t xml:space="preserve"> </w:t>
      </w:r>
      <w:r>
        <w:rPr>
          <w:rFonts w:ascii="宋体" w:eastAsia="宋体" w:hAnsi="宋体" w:cs="宋体"/>
          <w:color w:val="333333"/>
          <w:sz w:val="19"/>
          <w:szCs w:val="19"/>
        </w:rPr>
        <w:t>劳动时间内安排一定的休息时间。</w:t>
      </w:r>
      <w:r>
        <w:rPr>
          <w:rFonts w:ascii="宋体" w:eastAsia="宋体" w:hAnsi="宋体" w:cs="宋体"/>
          <w:color w:val="333333"/>
          <w:sz w:val="19"/>
          <w:szCs w:val="19"/>
        </w:rPr>
        <w:t xml:space="preserve"> </w:t>
      </w:r>
      <w:r>
        <w:rPr>
          <w:rFonts w:ascii="MS PGothic" w:eastAsia="MS PGothic" w:hAnsi="MS PGothic" w:cs="MS PGothic"/>
          <w:color w:val="333333"/>
          <w:sz w:val="19"/>
          <w:szCs w:val="19"/>
        </w:rPr>
        <w:t>（</w:t>
      </w:r>
      <w:r>
        <w:rPr>
          <w:rFonts w:eastAsia="Times New Roman"/>
          <w:color w:val="333333"/>
          <w:sz w:val="21"/>
          <w:szCs w:val="21"/>
        </w:rPr>
        <w:t>2</w:t>
      </w:r>
      <w:r>
        <w:rPr>
          <w:rFonts w:ascii="MS PGothic" w:eastAsia="MS PGothic" w:hAnsi="MS PGothic" w:cs="MS PGothic"/>
          <w:color w:val="333333"/>
          <w:sz w:val="19"/>
          <w:szCs w:val="19"/>
        </w:rPr>
        <w:t>）</w:t>
      </w:r>
      <w:r>
        <w:rPr>
          <w:rFonts w:ascii="宋体" w:eastAsia="宋体" w:hAnsi="宋体" w:cs="宋体"/>
          <w:color w:val="333333"/>
          <w:sz w:val="19"/>
          <w:szCs w:val="19"/>
        </w:rPr>
        <w:t>女职工生育享受</w:t>
      </w:r>
      <w:r>
        <w:rPr>
          <w:rFonts w:eastAsia="Times New Roman"/>
          <w:color w:val="333333"/>
          <w:sz w:val="21"/>
          <w:szCs w:val="21"/>
        </w:rPr>
        <w:t>98</w:t>
      </w:r>
      <w:r>
        <w:rPr>
          <w:rFonts w:ascii="宋体" w:eastAsia="宋体" w:hAnsi="宋体" w:cs="宋体"/>
          <w:color w:val="333333"/>
          <w:sz w:val="19"/>
          <w:szCs w:val="19"/>
        </w:rPr>
        <w:t>天产假</w:t>
      </w:r>
      <w:r>
        <w:rPr>
          <w:rFonts w:ascii="MS PGothic" w:eastAsia="MS PGothic" w:hAnsi="MS PGothic" w:cs="MS PGothic"/>
          <w:color w:val="333333"/>
          <w:sz w:val="19"/>
          <w:szCs w:val="19"/>
        </w:rPr>
        <w:t>，</w:t>
      </w:r>
      <w:r>
        <w:rPr>
          <w:rFonts w:ascii="宋体" w:eastAsia="宋体" w:hAnsi="宋体" w:cs="宋体"/>
          <w:color w:val="333333"/>
          <w:sz w:val="19"/>
          <w:szCs w:val="19"/>
        </w:rPr>
        <w:t>其中产前可以休假</w:t>
      </w:r>
      <w:r>
        <w:rPr>
          <w:rFonts w:eastAsia="Times New Roman"/>
          <w:color w:val="333333"/>
          <w:sz w:val="21"/>
          <w:szCs w:val="21"/>
        </w:rPr>
        <w:t>15</w:t>
      </w:r>
      <w:r>
        <w:rPr>
          <w:rFonts w:ascii="宋体" w:eastAsia="宋体" w:hAnsi="宋体" w:cs="宋体"/>
          <w:color w:val="333333"/>
          <w:sz w:val="19"/>
          <w:szCs w:val="19"/>
        </w:rPr>
        <w:t>天</w:t>
      </w:r>
      <w:r>
        <w:rPr>
          <w:rFonts w:ascii="MS PGothic" w:eastAsia="MS PGothic" w:hAnsi="MS PGothic" w:cs="MS PGothic"/>
          <w:color w:val="333333"/>
          <w:sz w:val="19"/>
          <w:szCs w:val="19"/>
        </w:rPr>
        <w:t>；</w:t>
      </w:r>
      <w:r>
        <w:rPr>
          <w:rFonts w:ascii="宋体" w:eastAsia="宋体" w:hAnsi="宋体" w:cs="宋体"/>
          <w:color w:val="333333"/>
          <w:sz w:val="19"/>
          <w:szCs w:val="19"/>
        </w:rPr>
        <w:t>难产的</w:t>
      </w:r>
      <w:r>
        <w:rPr>
          <w:rFonts w:ascii="MS PGothic" w:eastAsia="MS PGothic" w:hAnsi="MS PGothic" w:cs="MS PGothic"/>
          <w:color w:val="333333"/>
          <w:sz w:val="19"/>
          <w:szCs w:val="19"/>
        </w:rPr>
        <w:t>，</w:t>
      </w:r>
      <w:r>
        <w:rPr>
          <w:rFonts w:ascii="宋体" w:eastAsia="宋体" w:hAnsi="宋体" w:cs="宋体"/>
          <w:color w:val="333333"/>
          <w:sz w:val="19"/>
          <w:szCs w:val="19"/>
        </w:rPr>
        <w:t>增加产假</w:t>
      </w:r>
      <w:r>
        <w:rPr>
          <w:rFonts w:eastAsia="Times New Roman"/>
          <w:color w:val="333333"/>
          <w:sz w:val="21"/>
          <w:szCs w:val="21"/>
        </w:rPr>
        <w:t>15</w:t>
      </w:r>
      <w:r>
        <w:rPr>
          <w:rFonts w:ascii="宋体" w:eastAsia="宋体" w:hAnsi="宋体" w:cs="宋体"/>
          <w:color w:val="333333"/>
          <w:sz w:val="19"/>
          <w:szCs w:val="19"/>
        </w:rPr>
        <w:t>天</w:t>
      </w:r>
      <w:r>
        <w:rPr>
          <w:rFonts w:ascii="MS PGothic" w:eastAsia="MS PGothic" w:hAnsi="MS PGothic" w:cs="MS PGothic"/>
          <w:color w:val="333333"/>
          <w:sz w:val="19"/>
          <w:szCs w:val="19"/>
        </w:rPr>
        <w:t>；</w:t>
      </w:r>
      <w:r>
        <w:rPr>
          <w:rFonts w:ascii="宋体" w:eastAsia="宋体" w:hAnsi="宋体" w:cs="宋体"/>
          <w:color w:val="333333"/>
          <w:sz w:val="19"/>
          <w:szCs w:val="19"/>
        </w:rPr>
        <w:t>生育</w:t>
      </w:r>
      <w:r>
        <w:rPr>
          <w:rFonts w:eastAsia="Times New Roman"/>
          <w:color w:val="333333"/>
          <w:sz w:val="21"/>
          <w:szCs w:val="21"/>
        </w:rPr>
        <w:t xml:space="preserve"> </w:t>
      </w:r>
      <w:r>
        <w:rPr>
          <w:rFonts w:ascii="宋体" w:eastAsia="宋体" w:hAnsi="宋体" w:cs="宋体"/>
          <w:color w:val="333333"/>
          <w:sz w:val="19"/>
          <w:szCs w:val="19"/>
        </w:rPr>
        <w:t>多胞胎的</w:t>
      </w:r>
      <w:r>
        <w:rPr>
          <w:rFonts w:ascii="MS PGothic" w:eastAsia="MS PGothic" w:hAnsi="MS PGothic" w:cs="MS PGothic"/>
          <w:color w:val="333333"/>
          <w:sz w:val="19"/>
          <w:szCs w:val="19"/>
        </w:rPr>
        <w:t>，</w:t>
      </w:r>
      <w:r>
        <w:rPr>
          <w:rFonts w:ascii="宋体" w:eastAsia="宋体" w:hAnsi="宋体" w:cs="宋体"/>
          <w:color w:val="333333"/>
          <w:sz w:val="19"/>
          <w:szCs w:val="19"/>
        </w:rPr>
        <w:t>每多生育</w:t>
      </w:r>
      <w:r>
        <w:rPr>
          <w:rFonts w:eastAsia="Times New Roman"/>
          <w:color w:val="333333"/>
          <w:sz w:val="21"/>
          <w:szCs w:val="21"/>
        </w:rPr>
        <w:t>1</w:t>
      </w:r>
      <w:r>
        <w:rPr>
          <w:rFonts w:ascii="宋体" w:eastAsia="宋体" w:hAnsi="宋体" w:cs="宋体"/>
          <w:color w:val="333333"/>
          <w:sz w:val="19"/>
          <w:szCs w:val="19"/>
        </w:rPr>
        <w:t>个婴儿</w:t>
      </w:r>
      <w:r>
        <w:rPr>
          <w:rFonts w:ascii="MS PGothic" w:eastAsia="MS PGothic" w:hAnsi="MS PGothic" w:cs="MS PGothic"/>
          <w:color w:val="333333"/>
          <w:sz w:val="19"/>
          <w:szCs w:val="19"/>
        </w:rPr>
        <w:t>，</w:t>
      </w:r>
      <w:r>
        <w:rPr>
          <w:rFonts w:ascii="宋体" w:eastAsia="宋体" w:hAnsi="宋体" w:cs="宋体"/>
          <w:color w:val="333333"/>
          <w:sz w:val="19"/>
          <w:szCs w:val="19"/>
        </w:rPr>
        <w:t>增加产假</w:t>
      </w:r>
      <w:r>
        <w:rPr>
          <w:rFonts w:eastAsia="Times New Roman"/>
          <w:color w:val="333333"/>
          <w:sz w:val="21"/>
          <w:szCs w:val="21"/>
        </w:rPr>
        <w:t>15</w:t>
      </w:r>
      <w:r>
        <w:rPr>
          <w:rFonts w:ascii="宋体" w:eastAsia="宋体" w:hAnsi="宋体" w:cs="宋体"/>
          <w:color w:val="333333"/>
          <w:sz w:val="19"/>
          <w:szCs w:val="19"/>
        </w:rPr>
        <w:t>天。</w:t>
      </w:r>
      <w:r>
        <w:rPr>
          <w:rFonts w:ascii="宋体" w:eastAsia="宋体" w:hAnsi="宋体" w:cs="宋体"/>
          <w:color w:val="333333"/>
          <w:sz w:val="19"/>
          <w:szCs w:val="19"/>
        </w:rPr>
        <w:t xml:space="preserve"> </w:t>
      </w:r>
      <w:r>
        <w:rPr>
          <w:rFonts w:ascii="MS PGothic" w:eastAsia="MS PGothic" w:hAnsi="MS PGothic" w:cs="MS PGothic"/>
          <w:color w:val="333333"/>
          <w:sz w:val="19"/>
          <w:szCs w:val="19"/>
        </w:rPr>
        <w:t>（</w:t>
      </w:r>
      <w:r>
        <w:rPr>
          <w:rFonts w:eastAsia="Times New Roman"/>
          <w:color w:val="333333"/>
          <w:sz w:val="21"/>
          <w:szCs w:val="21"/>
        </w:rPr>
        <w:t>3</w:t>
      </w:r>
      <w:r>
        <w:rPr>
          <w:rFonts w:ascii="MS PGothic" w:eastAsia="MS PGothic" w:hAnsi="MS PGothic" w:cs="MS PGothic"/>
          <w:color w:val="333333"/>
          <w:sz w:val="19"/>
          <w:szCs w:val="19"/>
        </w:rPr>
        <w:t>）</w:t>
      </w:r>
      <w:r>
        <w:rPr>
          <w:rFonts w:ascii="宋体" w:eastAsia="宋体" w:hAnsi="宋体" w:cs="宋体"/>
          <w:color w:val="333333"/>
          <w:sz w:val="19"/>
          <w:szCs w:val="19"/>
        </w:rPr>
        <w:t>女职工怀孕未满</w:t>
      </w:r>
      <w:r>
        <w:rPr>
          <w:rFonts w:eastAsia="Times New Roman"/>
          <w:color w:val="333333"/>
          <w:sz w:val="21"/>
          <w:szCs w:val="21"/>
        </w:rPr>
        <w:t>4</w:t>
      </w:r>
      <w:r>
        <w:rPr>
          <w:rFonts w:ascii="宋体" w:eastAsia="宋体" w:hAnsi="宋体" w:cs="宋体"/>
          <w:color w:val="333333"/>
          <w:sz w:val="19"/>
          <w:szCs w:val="19"/>
        </w:rPr>
        <w:t>个月流产的</w:t>
      </w:r>
      <w:r>
        <w:rPr>
          <w:rFonts w:ascii="MS PGothic" w:eastAsia="MS PGothic" w:hAnsi="MS PGothic" w:cs="MS PGothic"/>
          <w:color w:val="333333"/>
          <w:sz w:val="19"/>
          <w:szCs w:val="19"/>
        </w:rPr>
        <w:t>，</w:t>
      </w:r>
      <w:r>
        <w:rPr>
          <w:rFonts w:ascii="宋体" w:eastAsia="宋体" w:hAnsi="宋体" w:cs="宋体"/>
          <w:color w:val="333333"/>
          <w:sz w:val="19"/>
          <w:szCs w:val="19"/>
        </w:rPr>
        <w:t>享受</w:t>
      </w:r>
      <w:r>
        <w:rPr>
          <w:rFonts w:eastAsia="Times New Roman"/>
          <w:color w:val="333333"/>
          <w:sz w:val="21"/>
          <w:szCs w:val="21"/>
        </w:rPr>
        <w:t>15</w:t>
      </w:r>
      <w:r>
        <w:rPr>
          <w:rFonts w:ascii="宋体" w:eastAsia="宋体" w:hAnsi="宋体" w:cs="宋体"/>
          <w:color w:val="333333"/>
          <w:sz w:val="19"/>
          <w:szCs w:val="19"/>
        </w:rPr>
        <w:t>天产假</w:t>
      </w:r>
      <w:r>
        <w:rPr>
          <w:rFonts w:ascii="MS PGothic" w:eastAsia="MS PGothic" w:hAnsi="MS PGothic" w:cs="MS PGothic"/>
          <w:color w:val="333333"/>
          <w:sz w:val="19"/>
          <w:szCs w:val="19"/>
        </w:rPr>
        <w:t>；</w:t>
      </w:r>
      <w:r>
        <w:rPr>
          <w:rFonts w:ascii="宋体" w:eastAsia="宋体" w:hAnsi="宋体" w:cs="宋体"/>
          <w:color w:val="333333"/>
          <w:sz w:val="19"/>
          <w:szCs w:val="19"/>
        </w:rPr>
        <w:t>怀孕满</w:t>
      </w:r>
      <w:r>
        <w:rPr>
          <w:rFonts w:eastAsia="Times New Roman"/>
          <w:color w:val="333333"/>
          <w:sz w:val="21"/>
          <w:szCs w:val="21"/>
        </w:rPr>
        <w:t>4</w:t>
      </w:r>
      <w:r>
        <w:rPr>
          <w:rFonts w:ascii="宋体" w:eastAsia="宋体" w:hAnsi="宋体" w:cs="宋体"/>
          <w:color w:val="333333"/>
          <w:sz w:val="19"/>
          <w:szCs w:val="19"/>
        </w:rPr>
        <w:t>个月流产的</w:t>
      </w:r>
      <w:r>
        <w:rPr>
          <w:rFonts w:ascii="MS PGothic" w:eastAsia="MS PGothic" w:hAnsi="MS PGothic" w:cs="MS PGothic"/>
          <w:color w:val="333333"/>
          <w:sz w:val="19"/>
          <w:szCs w:val="19"/>
        </w:rPr>
        <w:t>，</w:t>
      </w:r>
      <w:r>
        <w:rPr>
          <w:rFonts w:ascii="宋体" w:eastAsia="宋体" w:hAnsi="宋体" w:cs="宋体"/>
          <w:color w:val="333333"/>
          <w:sz w:val="19"/>
          <w:szCs w:val="19"/>
        </w:rPr>
        <w:t>享受</w:t>
      </w:r>
      <w:r>
        <w:rPr>
          <w:rFonts w:eastAsia="Times New Roman"/>
          <w:color w:val="333333"/>
          <w:sz w:val="21"/>
          <w:szCs w:val="21"/>
        </w:rPr>
        <w:t>42</w:t>
      </w:r>
      <w:r>
        <w:rPr>
          <w:rFonts w:ascii="宋体" w:eastAsia="宋体" w:hAnsi="宋体" w:cs="宋体"/>
          <w:color w:val="333333"/>
          <w:sz w:val="19"/>
          <w:szCs w:val="19"/>
        </w:rPr>
        <w:t>天产</w:t>
      </w:r>
      <w:r>
        <w:rPr>
          <w:rFonts w:eastAsia="Times New Roman"/>
          <w:color w:val="333333"/>
          <w:sz w:val="21"/>
          <w:szCs w:val="21"/>
        </w:rPr>
        <w:t xml:space="preserve"> </w:t>
      </w:r>
      <w:r>
        <w:rPr>
          <w:rFonts w:ascii="宋体" w:eastAsia="宋体" w:hAnsi="宋体" w:cs="宋体"/>
          <w:color w:val="333333"/>
          <w:sz w:val="19"/>
          <w:szCs w:val="19"/>
        </w:rPr>
        <w:t>假。</w:t>
      </w:r>
    </w:p>
    <w:p w:rsidR="006D2389" w:rsidRDefault="006D2389">
      <w:pPr>
        <w:sectPr w:rsidR="006D2389">
          <w:type w:val="continuous"/>
          <w:pgSz w:w="11900" w:h="16840"/>
          <w:pgMar w:top="692" w:right="1140" w:bottom="1440" w:left="1060" w:header="0" w:footer="0" w:gutter="0"/>
          <w:cols w:num="2" w:space="720" w:equalWidth="0">
            <w:col w:w="1560" w:space="480"/>
            <w:col w:w="7660"/>
          </w:cols>
        </w:sect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313" w:lineRule="exact"/>
        <w:rPr>
          <w:sz w:val="20"/>
          <w:szCs w:val="20"/>
        </w:rPr>
      </w:pPr>
    </w:p>
    <w:p w:rsidR="006D2389" w:rsidRDefault="00772057">
      <w:pPr>
        <w:rPr>
          <w:sz w:val="20"/>
          <w:szCs w:val="20"/>
        </w:rPr>
      </w:pPr>
      <w:r>
        <w:rPr>
          <w:rFonts w:eastAsia="Times New Roman"/>
          <w:color w:val="333333"/>
        </w:rPr>
        <w:t>4</w:t>
      </w:r>
      <w:r>
        <w:rPr>
          <w:rFonts w:ascii="宋体" w:eastAsia="宋体" w:hAnsi="宋体" w:cs="宋体"/>
          <w:color w:val="333333"/>
          <w:sz w:val="19"/>
          <w:szCs w:val="19"/>
        </w:rPr>
        <w:t>、劳动保障监察和劳动争议处理</w:t>
      </w:r>
    </w:p>
    <w:p w:rsidR="006D2389" w:rsidRDefault="00772057">
      <w:pPr>
        <w:spacing w:line="35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1270</wp:posOffset>
            </wp:positionH>
            <wp:positionV relativeFrom="paragraph">
              <wp:posOffset>135890</wp:posOffset>
            </wp:positionV>
            <wp:extent cx="6306185" cy="12198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blip>
                    <a:srcRect/>
                    <a:stretch>
                      <a:fillRect/>
                    </a:stretch>
                  </pic:blipFill>
                  <pic:spPr bwMode="auto">
                    <a:xfrm>
                      <a:off x="0" y="0"/>
                      <a:ext cx="6306185" cy="1219835"/>
                    </a:xfrm>
                    <a:prstGeom prst="rect">
                      <a:avLst/>
                    </a:prstGeom>
                    <a:noFill/>
                  </pic:spPr>
                </pic:pic>
              </a:graphicData>
            </a:graphic>
          </wp:anchor>
        </w:drawing>
      </w:r>
    </w:p>
    <w:p w:rsidR="006D2389" w:rsidRDefault="00772057">
      <w:pPr>
        <w:tabs>
          <w:tab w:val="left" w:pos="1700"/>
        </w:tabs>
        <w:spacing w:line="228" w:lineRule="exact"/>
        <w:ind w:left="80"/>
        <w:rPr>
          <w:sz w:val="20"/>
          <w:szCs w:val="20"/>
        </w:rPr>
      </w:pPr>
      <w:r>
        <w:rPr>
          <w:rFonts w:ascii="宋体" w:eastAsia="宋体" w:hAnsi="宋体" w:cs="宋体"/>
          <w:color w:val="333333"/>
          <w:sz w:val="20"/>
          <w:szCs w:val="20"/>
        </w:rPr>
        <w:t>劳动争议处理</w:t>
      </w:r>
      <w:r>
        <w:rPr>
          <w:sz w:val="20"/>
          <w:szCs w:val="20"/>
        </w:rPr>
        <w:tab/>
      </w:r>
      <w:r>
        <w:rPr>
          <w:rFonts w:ascii="宋体" w:eastAsia="宋体" w:hAnsi="宋体" w:cs="宋体"/>
          <w:color w:val="333333"/>
          <w:sz w:val="20"/>
          <w:szCs w:val="20"/>
        </w:rPr>
        <w:t>四种方式</w:t>
      </w:r>
      <w:r>
        <w:rPr>
          <w:rFonts w:ascii="MS PGothic" w:eastAsia="MS PGothic" w:hAnsi="MS PGothic" w:cs="MS PGothic"/>
          <w:color w:val="333333"/>
          <w:sz w:val="20"/>
          <w:szCs w:val="20"/>
        </w:rPr>
        <w:t>：</w:t>
      </w:r>
      <w:r>
        <w:rPr>
          <w:rFonts w:ascii="宋体" w:eastAsia="宋体" w:hAnsi="宋体" w:cs="宋体"/>
          <w:color w:val="333333"/>
          <w:sz w:val="20"/>
          <w:szCs w:val="20"/>
        </w:rPr>
        <w:t>协商、调解、劳动仲裁和诉讼。</w:t>
      </w:r>
    </w:p>
    <w:p w:rsidR="006D2389" w:rsidRDefault="006D2389">
      <w:pPr>
        <w:spacing w:line="265" w:lineRule="exact"/>
        <w:rPr>
          <w:sz w:val="20"/>
          <w:szCs w:val="20"/>
        </w:rPr>
      </w:pPr>
    </w:p>
    <w:p w:rsidR="006D2389" w:rsidRDefault="00772057">
      <w:pPr>
        <w:spacing w:line="228" w:lineRule="exact"/>
        <w:jc w:val="right"/>
        <w:rPr>
          <w:sz w:val="20"/>
          <w:szCs w:val="20"/>
        </w:rPr>
      </w:pPr>
      <w:r>
        <w:rPr>
          <w:rFonts w:ascii="宋体" w:eastAsia="宋体" w:hAnsi="宋体" w:cs="宋体"/>
          <w:color w:val="333333"/>
          <w:sz w:val="20"/>
          <w:szCs w:val="20"/>
        </w:rPr>
        <w:t>曾任审判员的</w:t>
      </w:r>
      <w:r>
        <w:rPr>
          <w:rFonts w:ascii="MS PGothic" w:eastAsia="MS PGothic" w:hAnsi="MS PGothic" w:cs="MS PGothic"/>
          <w:color w:val="333333"/>
          <w:sz w:val="20"/>
          <w:szCs w:val="20"/>
        </w:rPr>
        <w:t>；</w:t>
      </w:r>
      <w:r>
        <w:rPr>
          <w:rFonts w:ascii="宋体" w:eastAsia="宋体" w:hAnsi="宋体" w:cs="宋体"/>
          <w:color w:val="333333"/>
          <w:sz w:val="20"/>
          <w:szCs w:val="20"/>
        </w:rPr>
        <w:t>从事法律研究、教学工作并具有中级以上职称的</w:t>
      </w:r>
      <w:r>
        <w:rPr>
          <w:rFonts w:ascii="MS PGothic" w:eastAsia="MS PGothic" w:hAnsi="MS PGothic" w:cs="MS PGothic"/>
          <w:color w:val="333333"/>
          <w:sz w:val="20"/>
          <w:szCs w:val="20"/>
        </w:rPr>
        <w:t>；</w:t>
      </w:r>
      <w:r>
        <w:rPr>
          <w:rFonts w:ascii="宋体" w:eastAsia="宋体" w:hAnsi="宋体" w:cs="宋体"/>
          <w:color w:val="333333"/>
          <w:sz w:val="20"/>
          <w:szCs w:val="20"/>
        </w:rPr>
        <w:t>具有法律知识、从事人力资</w:t>
      </w:r>
    </w:p>
    <w:p w:rsidR="006D2389" w:rsidRDefault="00772057">
      <w:pPr>
        <w:spacing w:line="181" w:lineRule="auto"/>
        <w:ind w:left="80"/>
        <w:rPr>
          <w:sz w:val="20"/>
          <w:szCs w:val="20"/>
        </w:rPr>
      </w:pPr>
      <w:r>
        <w:rPr>
          <w:rFonts w:ascii="宋体" w:eastAsia="宋体" w:hAnsi="宋体" w:cs="宋体"/>
          <w:color w:val="333333"/>
          <w:sz w:val="19"/>
          <w:szCs w:val="19"/>
        </w:rPr>
        <w:t>仲裁员条件</w:t>
      </w:r>
    </w:p>
    <w:p w:rsidR="006D2389" w:rsidRDefault="00772057">
      <w:pPr>
        <w:spacing w:line="229" w:lineRule="exact"/>
        <w:ind w:left="1720"/>
        <w:rPr>
          <w:sz w:val="20"/>
          <w:szCs w:val="20"/>
        </w:rPr>
      </w:pPr>
      <w:r>
        <w:rPr>
          <w:rFonts w:ascii="宋体" w:eastAsia="宋体" w:hAnsi="宋体" w:cs="宋体"/>
          <w:color w:val="333333"/>
          <w:sz w:val="20"/>
          <w:szCs w:val="20"/>
        </w:rPr>
        <w:t>源管理或者工会等专业工作满</w:t>
      </w:r>
      <w:r>
        <w:rPr>
          <w:rFonts w:eastAsia="Times New Roman"/>
          <w:color w:val="333333"/>
          <w:sz w:val="21"/>
          <w:szCs w:val="21"/>
        </w:rPr>
        <w:t>5</w:t>
      </w:r>
      <w:r>
        <w:rPr>
          <w:rFonts w:ascii="宋体" w:eastAsia="宋体" w:hAnsi="宋体" w:cs="宋体"/>
          <w:color w:val="333333"/>
          <w:sz w:val="20"/>
          <w:szCs w:val="20"/>
        </w:rPr>
        <w:t>年的</w:t>
      </w:r>
      <w:r>
        <w:rPr>
          <w:rFonts w:ascii="MS PGothic" w:eastAsia="MS PGothic" w:hAnsi="MS PGothic" w:cs="MS PGothic"/>
          <w:color w:val="333333"/>
          <w:sz w:val="20"/>
          <w:szCs w:val="20"/>
        </w:rPr>
        <w:t>；</w:t>
      </w:r>
      <w:r>
        <w:rPr>
          <w:rFonts w:ascii="宋体" w:eastAsia="宋体" w:hAnsi="宋体" w:cs="宋体"/>
          <w:color w:val="333333"/>
          <w:sz w:val="20"/>
          <w:szCs w:val="20"/>
        </w:rPr>
        <w:t>律师执业满</w:t>
      </w:r>
      <w:r>
        <w:rPr>
          <w:rFonts w:eastAsia="Times New Roman"/>
          <w:color w:val="333333"/>
          <w:sz w:val="21"/>
          <w:szCs w:val="21"/>
        </w:rPr>
        <w:t>3</w:t>
      </w:r>
      <w:r>
        <w:rPr>
          <w:rFonts w:ascii="宋体" w:eastAsia="宋体" w:hAnsi="宋体" w:cs="宋体"/>
          <w:color w:val="333333"/>
          <w:sz w:val="20"/>
          <w:szCs w:val="20"/>
        </w:rPr>
        <w:t>年的。</w:t>
      </w:r>
    </w:p>
    <w:p w:rsidR="006D2389" w:rsidRDefault="006D2389">
      <w:pPr>
        <w:spacing w:line="259" w:lineRule="exact"/>
        <w:rPr>
          <w:sz w:val="20"/>
          <w:szCs w:val="20"/>
        </w:rPr>
      </w:pPr>
    </w:p>
    <w:p w:rsidR="006D2389" w:rsidRDefault="00772057">
      <w:pPr>
        <w:tabs>
          <w:tab w:val="left" w:pos="1700"/>
        </w:tabs>
        <w:ind w:left="80"/>
        <w:rPr>
          <w:sz w:val="20"/>
          <w:szCs w:val="20"/>
        </w:rPr>
      </w:pPr>
      <w:r>
        <w:rPr>
          <w:rFonts w:ascii="宋体" w:eastAsia="宋体" w:hAnsi="宋体" w:cs="宋体"/>
          <w:color w:val="333333"/>
          <w:sz w:val="20"/>
          <w:szCs w:val="20"/>
        </w:rPr>
        <w:t>时效</w:t>
      </w:r>
      <w:r>
        <w:rPr>
          <w:sz w:val="20"/>
          <w:szCs w:val="20"/>
        </w:rPr>
        <w:tab/>
      </w:r>
      <w:r>
        <w:rPr>
          <w:rFonts w:ascii="宋体" w:eastAsia="宋体" w:hAnsi="宋体" w:cs="宋体"/>
          <w:color w:val="333333"/>
          <w:sz w:val="20"/>
          <w:szCs w:val="20"/>
        </w:rPr>
        <w:t>劳动争议申请仲裁时效期间为</w:t>
      </w:r>
      <w:r>
        <w:rPr>
          <w:rFonts w:eastAsia="Times New Roman"/>
          <w:color w:val="333333"/>
          <w:sz w:val="21"/>
          <w:szCs w:val="21"/>
        </w:rPr>
        <w:t>1</w:t>
      </w:r>
      <w:r>
        <w:rPr>
          <w:rFonts w:ascii="宋体" w:eastAsia="宋体" w:hAnsi="宋体" w:cs="宋体"/>
          <w:color w:val="333333"/>
          <w:sz w:val="20"/>
          <w:szCs w:val="20"/>
        </w:rPr>
        <w:t>年。</w:t>
      </w:r>
    </w:p>
    <w:p w:rsidR="006D2389" w:rsidRDefault="006D2389">
      <w:pPr>
        <w:spacing w:line="345" w:lineRule="exact"/>
        <w:rPr>
          <w:sz w:val="20"/>
          <w:szCs w:val="20"/>
        </w:rPr>
      </w:pPr>
    </w:p>
    <w:p w:rsidR="006D2389" w:rsidRDefault="00772057">
      <w:pPr>
        <w:rPr>
          <w:sz w:val="20"/>
          <w:szCs w:val="20"/>
        </w:rPr>
      </w:pPr>
      <w:r>
        <w:rPr>
          <w:rFonts w:eastAsia="Times New Roman"/>
          <w:color w:val="333333"/>
        </w:rPr>
        <w:t>5</w:t>
      </w:r>
      <w:r>
        <w:rPr>
          <w:rFonts w:ascii="宋体" w:eastAsia="宋体" w:hAnsi="宋体" w:cs="宋体"/>
          <w:color w:val="333333"/>
          <w:sz w:val="19"/>
          <w:szCs w:val="19"/>
        </w:rPr>
        <w:t>、集体协商的法规与政策</w:t>
      </w:r>
    </w:p>
    <w:p w:rsidR="006D2389" w:rsidRDefault="00772057">
      <w:pPr>
        <w:spacing w:line="347"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1270</wp:posOffset>
            </wp:positionH>
            <wp:positionV relativeFrom="paragraph">
              <wp:posOffset>135890</wp:posOffset>
            </wp:positionV>
            <wp:extent cx="6306185" cy="8870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blip>
                    <a:srcRect/>
                    <a:stretch>
                      <a:fillRect/>
                    </a:stretch>
                  </pic:blipFill>
                  <pic:spPr bwMode="auto">
                    <a:xfrm>
                      <a:off x="0" y="0"/>
                      <a:ext cx="6306185" cy="887095"/>
                    </a:xfrm>
                    <a:prstGeom prst="rect">
                      <a:avLst/>
                    </a:prstGeom>
                    <a:noFill/>
                  </pic:spPr>
                </pic:pic>
              </a:graphicData>
            </a:graphic>
          </wp:anchor>
        </w:drawing>
      </w:r>
    </w:p>
    <w:p w:rsidR="006D2389" w:rsidRDefault="00772057">
      <w:pPr>
        <w:tabs>
          <w:tab w:val="left" w:pos="1700"/>
        </w:tabs>
        <w:spacing w:line="255" w:lineRule="exact"/>
        <w:ind w:left="80"/>
        <w:rPr>
          <w:sz w:val="20"/>
          <w:szCs w:val="20"/>
        </w:rPr>
      </w:pPr>
      <w:r>
        <w:rPr>
          <w:rFonts w:ascii="宋体" w:eastAsia="宋体" w:hAnsi="宋体" w:cs="宋体"/>
          <w:color w:val="333333"/>
          <w:sz w:val="20"/>
          <w:szCs w:val="20"/>
        </w:rPr>
        <w:t>集体协商代表</w:t>
      </w:r>
      <w:r>
        <w:rPr>
          <w:sz w:val="20"/>
          <w:szCs w:val="20"/>
        </w:rPr>
        <w:tab/>
      </w:r>
      <w:r>
        <w:rPr>
          <w:rFonts w:ascii="宋体" w:eastAsia="宋体" w:hAnsi="宋体" w:cs="宋体"/>
          <w:color w:val="333333"/>
          <w:sz w:val="20"/>
          <w:szCs w:val="20"/>
        </w:rPr>
        <w:t>集体协商双方的代表人数应当对等</w:t>
      </w:r>
      <w:r>
        <w:rPr>
          <w:rFonts w:ascii="MS PGothic" w:eastAsia="MS PGothic" w:hAnsi="MS PGothic" w:cs="MS PGothic"/>
          <w:color w:val="333333"/>
          <w:sz w:val="20"/>
          <w:szCs w:val="20"/>
        </w:rPr>
        <w:t>，</w:t>
      </w:r>
      <w:r>
        <w:rPr>
          <w:rFonts w:ascii="宋体" w:eastAsia="宋体" w:hAnsi="宋体" w:cs="宋体"/>
          <w:color w:val="333333"/>
          <w:sz w:val="20"/>
          <w:szCs w:val="20"/>
        </w:rPr>
        <w:t>每方至少</w:t>
      </w:r>
      <w:r>
        <w:rPr>
          <w:rFonts w:eastAsia="Times New Roman"/>
          <w:color w:val="333333"/>
          <w:sz w:val="21"/>
          <w:szCs w:val="21"/>
        </w:rPr>
        <w:t>3</w:t>
      </w:r>
      <w:r>
        <w:rPr>
          <w:rFonts w:ascii="宋体" w:eastAsia="宋体" w:hAnsi="宋体" w:cs="宋体"/>
          <w:color w:val="333333"/>
          <w:sz w:val="20"/>
          <w:szCs w:val="20"/>
        </w:rPr>
        <w:t>人</w:t>
      </w:r>
      <w:r>
        <w:rPr>
          <w:rFonts w:ascii="MS PGothic" w:eastAsia="MS PGothic" w:hAnsi="MS PGothic" w:cs="MS PGothic"/>
          <w:color w:val="333333"/>
          <w:sz w:val="20"/>
          <w:szCs w:val="20"/>
        </w:rPr>
        <w:t>，</w:t>
      </w:r>
      <w:r>
        <w:rPr>
          <w:rFonts w:ascii="宋体" w:eastAsia="宋体" w:hAnsi="宋体" w:cs="宋体"/>
          <w:color w:val="333333"/>
          <w:sz w:val="20"/>
          <w:szCs w:val="20"/>
        </w:rPr>
        <w:t>并各确定</w:t>
      </w:r>
      <w:r>
        <w:rPr>
          <w:rFonts w:eastAsia="Times New Roman"/>
          <w:color w:val="333333"/>
          <w:sz w:val="21"/>
          <w:szCs w:val="21"/>
        </w:rPr>
        <w:t>1</w:t>
      </w:r>
      <w:r>
        <w:rPr>
          <w:rFonts w:ascii="宋体" w:eastAsia="宋体" w:hAnsi="宋体" w:cs="宋体"/>
          <w:color w:val="333333"/>
          <w:sz w:val="20"/>
          <w:szCs w:val="20"/>
        </w:rPr>
        <w:t>名首席代表。</w:t>
      </w:r>
    </w:p>
    <w:p w:rsidR="006D2389" w:rsidRDefault="006D2389">
      <w:pPr>
        <w:sectPr w:rsidR="006D2389">
          <w:type w:val="continuous"/>
          <w:pgSz w:w="11900" w:h="16840"/>
          <w:pgMar w:top="692" w:right="1140" w:bottom="1440" w:left="980" w:header="0" w:footer="0" w:gutter="0"/>
          <w:cols w:space="720" w:equalWidth="0">
            <w:col w:w="9780"/>
          </w:cols>
        </w:sectPr>
      </w:pPr>
    </w:p>
    <w:p w:rsidR="006D2389" w:rsidRDefault="006D2389">
      <w:pPr>
        <w:spacing w:line="200" w:lineRule="exact"/>
        <w:rPr>
          <w:sz w:val="20"/>
          <w:szCs w:val="20"/>
        </w:rPr>
      </w:pPr>
    </w:p>
    <w:p w:rsidR="006D2389" w:rsidRDefault="006D2389">
      <w:pPr>
        <w:spacing w:line="246" w:lineRule="exact"/>
        <w:rPr>
          <w:sz w:val="20"/>
          <w:szCs w:val="20"/>
        </w:rPr>
      </w:pPr>
    </w:p>
    <w:p w:rsidR="006D2389" w:rsidRDefault="00772057">
      <w:pPr>
        <w:rPr>
          <w:sz w:val="20"/>
          <w:szCs w:val="20"/>
        </w:rPr>
      </w:pPr>
      <w:r>
        <w:rPr>
          <w:rFonts w:ascii="宋体" w:eastAsia="宋体" w:hAnsi="宋体" w:cs="宋体"/>
          <w:color w:val="333333"/>
          <w:sz w:val="19"/>
          <w:szCs w:val="19"/>
        </w:rPr>
        <w:t>集体合同规定</w:t>
      </w:r>
    </w:p>
    <w:p w:rsidR="006D2389" w:rsidRDefault="00772057">
      <w:pPr>
        <w:spacing w:line="268" w:lineRule="exact"/>
        <w:rPr>
          <w:sz w:val="20"/>
          <w:szCs w:val="20"/>
        </w:rPr>
      </w:pPr>
      <w:r>
        <w:rPr>
          <w:sz w:val="20"/>
          <w:szCs w:val="20"/>
        </w:rPr>
        <w:br w:type="column"/>
      </w:r>
    </w:p>
    <w:p w:rsidR="006D2389" w:rsidRDefault="00772057">
      <w:pPr>
        <w:spacing w:line="296"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集体合同应该</w:t>
      </w:r>
      <w:r>
        <w:rPr>
          <w:rFonts w:eastAsia="Times New Roman"/>
          <w:color w:val="333333"/>
        </w:rPr>
        <w:t xml:space="preserve"> 2/3 </w:t>
      </w:r>
      <w:r>
        <w:rPr>
          <w:rFonts w:ascii="宋体" w:eastAsia="宋体" w:hAnsi="宋体" w:cs="宋体"/>
          <w:color w:val="333333"/>
          <w:sz w:val="19"/>
          <w:szCs w:val="19"/>
        </w:rPr>
        <w:t>以上的职工代表出席</w:t>
      </w:r>
      <w:r>
        <w:rPr>
          <w:rFonts w:ascii="MS PGothic" w:eastAsia="MS PGothic" w:hAnsi="MS PGothic" w:cs="MS PGothic"/>
          <w:color w:val="333333"/>
          <w:sz w:val="19"/>
          <w:szCs w:val="19"/>
        </w:rPr>
        <w:t>，</w:t>
      </w:r>
      <w:r>
        <w:rPr>
          <w:rFonts w:ascii="宋体" w:eastAsia="宋体" w:hAnsi="宋体" w:cs="宋体"/>
          <w:color w:val="333333"/>
          <w:sz w:val="19"/>
          <w:szCs w:val="19"/>
        </w:rPr>
        <w:t>职工代表的一半人以上同意</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集体合同的</w:t>
      </w:r>
      <w:r>
        <w:rPr>
          <w:rFonts w:eastAsia="Times New Roman"/>
          <w:color w:val="333333"/>
        </w:rPr>
        <w:t xml:space="preserve"> </w:t>
      </w:r>
      <w:r>
        <w:rPr>
          <w:rFonts w:ascii="宋体" w:eastAsia="宋体" w:hAnsi="宋体" w:cs="宋体"/>
          <w:color w:val="333333"/>
          <w:sz w:val="19"/>
          <w:szCs w:val="19"/>
        </w:rPr>
        <w:t>期限为</w:t>
      </w:r>
      <w:r>
        <w:rPr>
          <w:rFonts w:eastAsia="Times New Roman"/>
          <w:color w:val="333333"/>
          <w:sz w:val="21"/>
          <w:szCs w:val="21"/>
        </w:rPr>
        <w:t>1-3</w:t>
      </w:r>
      <w:r>
        <w:rPr>
          <w:rFonts w:ascii="宋体" w:eastAsia="宋体" w:hAnsi="宋体" w:cs="宋体"/>
          <w:color w:val="333333"/>
          <w:sz w:val="19"/>
          <w:szCs w:val="19"/>
        </w:rPr>
        <w:t>年</w:t>
      </w:r>
      <w:r>
        <w:rPr>
          <w:rFonts w:ascii="MS PGothic" w:eastAsia="MS PGothic" w:hAnsi="MS PGothic" w:cs="MS PGothic"/>
          <w:color w:val="333333"/>
          <w:sz w:val="19"/>
          <w:szCs w:val="19"/>
        </w:rPr>
        <w:t>，</w:t>
      </w:r>
      <w:r>
        <w:rPr>
          <w:rFonts w:ascii="宋体" w:eastAsia="宋体" w:hAnsi="宋体" w:cs="宋体"/>
          <w:color w:val="333333"/>
          <w:sz w:val="19"/>
          <w:szCs w:val="19"/>
        </w:rPr>
        <w:t>合同期满前</w:t>
      </w:r>
      <w:r>
        <w:rPr>
          <w:rFonts w:eastAsia="Times New Roman"/>
          <w:color w:val="333333"/>
          <w:sz w:val="21"/>
          <w:szCs w:val="21"/>
        </w:rPr>
        <w:t>3</w:t>
      </w:r>
      <w:r>
        <w:rPr>
          <w:rFonts w:ascii="宋体" w:eastAsia="宋体" w:hAnsi="宋体" w:cs="宋体"/>
          <w:color w:val="333333"/>
          <w:sz w:val="19"/>
          <w:szCs w:val="19"/>
        </w:rPr>
        <w:t>个月</w:t>
      </w:r>
      <w:r>
        <w:rPr>
          <w:rFonts w:ascii="MS PGothic" w:eastAsia="MS PGothic" w:hAnsi="MS PGothic" w:cs="MS PGothic"/>
          <w:color w:val="333333"/>
          <w:sz w:val="19"/>
          <w:szCs w:val="19"/>
        </w:rPr>
        <w:t>，</w:t>
      </w:r>
      <w:r>
        <w:rPr>
          <w:rFonts w:ascii="宋体" w:eastAsia="宋体" w:hAnsi="宋体" w:cs="宋体"/>
          <w:color w:val="333333"/>
          <w:sz w:val="19"/>
          <w:szCs w:val="19"/>
        </w:rPr>
        <w:t>任何一方均可提出重签。</w:t>
      </w:r>
    </w:p>
    <w:p w:rsidR="006D2389" w:rsidRDefault="006D2389">
      <w:pPr>
        <w:sectPr w:rsidR="006D2389">
          <w:type w:val="continuous"/>
          <w:pgSz w:w="11900" w:h="16840"/>
          <w:pgMar w:top="692" w:right="1180" w:bottom="1440" w:left="1060" w:header="0" w:footer="0" w:gutter="0"/>
          <w:cols w:num="2" w:space="720" w:equalWidth="0">
            <w:col w:w="1180" w:space="460"/>
            <w:col w:w="8020"/>
          </w:cols>
        </w:sectPr>
      </w:pPr>
    </w:p>
    <w:p w:rsidR="006D2389" w:rsidRDefault="006D2389">
      <w:pPr>
        <w:spacing w:line="339" w:lineRule="exact"/>
        <w:rPr>
          <w:sz w:val="20"/>
          <w:szCs w:val="20"/>
        </w:rPr>
      </w:pPr>
    </w:p>
    <w:p w:rsidR="006D2389" w:rsidRDefault="00772057">
      <w:pPr>
        <w:rPr>
          <w:sz w:val="20"/>
          <w:szCs w:val="20"/>
        </w:rPr>
      </w:pPr>
      <w:r>
        <w:rPr>
          <w:rFonts w:ascii="宋体" w:eastAsia="宋体" w:hAnsi="宋体" w:cs="宋体"/>
          <w:b/>
          <w:bCs/>
          <w:color w:val="333333"/>
          <w:sz w:val="20"/>
          <w:szCs w:val="20"/>
        </w:rPr>
        <w:t>第十三章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我国健康计划生育法规与政策</w:t>
      </w:r>
    </w:p>
    <w:p w:rsidR="006D2389" w:rsidRDefault="006D2389">
      <w:pPr>
        <w:spacing w:line="99" w:lineRule="exact"/>
        <w:rPr>
          <w:sz w:val="20"/>
          <w:szCs w:val="20"/>
        </w:rPr>
      </w:pPr>
    </w:p>
    <w:p w:rsidR="006D2389" w:rsidRDefault="00772057">
      <w:pPr>
        <w:rPr>
          <w:sz w:val="20"/>
          <w:szCs w:val="20"/>
        </w:rPr>
      </w:pPr>
      <w:r>
        <w:rPr>
          <w:rFonts w:ascii="宋体" w:eastAsia="宋体" w:hAnsi="宋体" w:cs="宋体"/>
          <w:color w:val="333333"/>
          <w:sz w:val="20"/>
          <w:szCs w:val="20"/>
        </w:rPr>
        <w:t>社区卫生服务机构需要具备的条件</w:t>
      </w:r>
    </w:p>
    <w:p w:rsidR="006D2389" w:rsidRDefault="00772057">
      <w:pPr>
        <w:rPr>
          <w:sz w:val="20"/>
          <w:szCs w:val="20"/>
        </w:rPr>
        <w:sectPr w:rsidR="006D2389">
          <w:type w:val="continuous"/>
          <w:pgSz w:w="11900" w:h="16840"/>
          <w:pgMar w:top="692" w:right="7360" w:bottom="1440" w:left="980" w:header="0" w:footer="0" w:gutter="0"/>
          <w:cols w:space="720" w:equalWidth="0">
            <w:col w:w="3560"/>
          </w:cols>
        </w:sectPr>
      </w:pPr>
      <w:r>
        <w:rPr>
          <w:noProof/>
          <w:sz w:val="20"/>
          <w:szCs w:val="20"/>
        </w:rPr>
        <w:drawing>
          <wp:anchor distT="0" distB="0" distL="114300" distR="114300" simplePos="0" relativeHeight="251667968" behindDoc="1" locked="0" layoutInCell="0" allowOverlap="1">
            <wp:simplePos x="0" y="0"/>
            <wp:positionH relativeFrom="column">
              <wp:posOffset>1270</wp:posOffset>
            </wp:positionH>
            <wp:positionV relativeFrom="paragraph">
              <wp:posOffset>149860</wp:posOffset>
            </wp:positionV>
            <wp:extent cx="6306185" cy="16351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blip>
                    <a:srcRect/>
                    <a:stretch>
                      <a:fillRect/>
                    </a:stretch>
                  </pic:blipFill>
                  <pic:spPr bwMode="auto">
                    <a:xfrm>
                      <a:off x="0" y="0"/>
                      <a:ext cx="6306185" cy="1635125"/>
                    </a:xfrm>
                    <a:prstGeom prst="rect">
                      <a:avLst/>
                    </a:prstGeom>
                    <a:noFill/>
                  </pic:spPr>
                </pic:pic>
              </a:graphicData>
            </a:graphic>
          </wp:anchor>
        </w:drawing>
      </w:r>
    </w:p>
    <w:p w:rsidR="006D2389" w:rsidRDefault="006D2389">
      <w:pPr>
        <w:spacing w:line="200" w:lineRule="exact"/>
        <w:rPr>
          <w:sz w:val="20"/>
          <w:szCs w:val="20"/>
        </w:rPr>
      </w:pPr>
    </w:p>
    <w:p w:rsidR="006D2389" w:rsidRDefault="006D2389">
      <w:pPr>
        <w:spacing w:line="347" w:lineRule="exact"/>
        <w:rPr>
          <w:sz w:val="20"/>
          <w:szCs w:val="20"/>
        </w:rPr>
      </w:pPr>
    </w:p>
    <w:p w:rsidR="006D2389" w:rsidRDefault="00772057">
      <w:pPr>
        <w:rPr>
          <w:sz w:val="20"/>
          <w:szCs w:val="20"/>
        </w:rPr>
      </w:pPr>
      <w:r>
        <w:rPr>
          <w:rFonts w:ascii="宋体" w:eastAsia="宋体" w:hAnsi="宋体" w:cs="宋体"/>
          <w:color w:val="333333"/>
          <w:sz w:val="19"/>
          <w:szCs w:val="19"/>
        </w:rPr>
        <w:t>人员方面</w:t>
      </w: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234" w:lineRule="exact"/>
        <w:rPr>
          <w:sz w:val="20"/>
          <w:szCs w:val="20"/>
        </w:rPr>
      </w:pPr>
    </w:p>
    <w:p w:rsidR="006D2389" w:rsidRDefault="00772057">
      <w:pPr>
        <w:rPr>
          <w:sz w:val="20"/>
          <w:szCs w:val="20"/>
        </w:rPr>
      </w:pPr>
      <w:r>
        <w:rPr>
          <w:rFonts w:ascii="宋体" w:eastAsia="宋体" w:hAnsi="宋体" w:cs="宋体"/>
          <w:color w:val="333333"/>
          <w:sz w:val="19"/>
          <w:szCs w:val="19"/>
        </w:rPr>
        <w:t>床位方面</w:t>
      </w:r>
    </w:p>
    <w:p w:rsidR="006D2389" w:rsidRDefault="006D2389">
      <w:pPr>
        <w:spacing w:line="200" w:lineRule="exact"/>
        <w:rPr>
          <w:sz w:val="20"/>
          <w:szCs w:val="20"/>
        </w:rPr>
      </w:pPr>
    </w:p>
    <w:p w:rsidR="006D2389" w:rsidRDefault="006D2389">
      <w:pPr>
        <w:spacing w:line="200" w:lineRule="exact"/>
        <w:rPr>
          <w:sz w:val="20"/>
          <w:szCs w:val="20"/>
        </w:rPr>
      </w:pPr>
    </w:p>
    <w:p w:rsidR="006D2389" w:rsidRDefault="006D2389">
      <w:pPr>
        <w:spacing w:line="234" w:lineRule="exact"/>
        <w:rPr>
          <w:sz w:val="20"/>
          <w:szCs w:val="20"/>
        </w:rPr>
      </w:pPr>
    </w:p>
    <w:p w:rsidR="006D2389" w:rsidRDefault="00772057">
      <w:pPr>
        <w:rPr>
          <w:sz w:val="20"/>
          <w:szCs w:val="20"/>
        </w:rPr>
      </w:pPr>
      <w:r>
        <w:rPr>
          <w:rFonts w:ascii="宋体" w:eastAsia="宋体" w:hAnsi="宋体" w:cs="宋体"/>
          <w:color w:val="333333"/>
          <w:sz w:val="19"/>
          <w:szCs w:val="19"/>
        </w:rPr>
        <w:t>业务用房</w:t>
      </w:r>
    </w:p>
    <w:p w:rsidR="006D2389" w:rsidRDefault="00772057">
      <w:pPr>
        <w:spacing w:line="370" w:lineRule="exact"/>
        <w:rPr>
          <w:sz w:val="20"/>
          <w:szCs w:val="20"/>
        </w:rPr>
      </w:pPr>
      <w:r>
        <w:rPr>
          <w:sz w:val="20"/>
          <w:szCs w:val="20"/>
        </w:rPr>
        <w:br w:type="column"/>
      </w:r>
    </w:p>
    <w:p w:rsidR="006D2389" w:rsidRDefault="00772057">
      <w:pPr>
        <w:spacing w:line="296"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每个社区卫生服务中心至少</w:t>
      </w:r>
      <w:r>
        <w:rPr>
          <w:rFonts w:ascii="宋体" w:eastAsia="宋体" w:hAnsi="宋体" w:cs="宋体"/>
          <w:color w:val="333333"/>
          <w:sz w:val="19"/>
          <w:szCs w:val="19"/>
        </w:rPr>
        <w:t>配备</w:t>
      </w:r>
      <w:r>
        <w:rPr>
          <w:rFonts w:eastAsia="Times New Roman"/>
          <w:color w:val="333333"/>
        </w:rPr>
        <w:t>6</w:t>
      </w:r>
      <w:r>
        <w:rPr>
          <w:rFonts w:ascii="宋体" w:eastAsia="宋体" w:hAnsi="宋体" w:cs="宋体"/>
          <w:color w:val="333333"/>
          <w:sz w:val="19"/>
          <w:szCs w:val="19"/>
        </w:rPr>
        <w:t>名从事全科医学专业工作的执业医师、</w:t>
      </w:r>
      <w:r>
        <w:rPr>
          <w:rFonts w:eastAsia="Times New Roman"/>
          <w:color w:val="333333"/>
        </w:rPr>
        <w:t>9</w:t>
      </w:r>
      <w:r>
        <w:rPr>
          <w:rFonts w:ascii="宋体" w:eastAsia="宋体" w:hAnsi="宋体" w:cs="宋体"/>
          <w:color w:val="333333"/>
          <w:sz w:val="19"/>
          <w:szCs w:val="19"/>
        </w:rPr>
        <w:t>名注册护士</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eastAsia="Times New Roman"/>
          <w:color w:val="333333"/>
        </w:rPr>
        <w:t xml:space="preserve"> </w:t>
      </w:r>
      <w:r>
        <w:rPr>
          <w:rFonts w:ascii="宋体" w:eastAsia="宋体" w:hAnsi="宋体" w:cs="宋体"/>
          <w:color w:val="333333"/>
          <w:sz w:val="19"/>
          <w:szCs w:val="19"/>
        </w:rPr>
        <w:t>每个社区卫生服务站至少配备</w:t>
      </w:r>
      <w:r>
        <w:rPr>
          <w:rFonts w:eastAsia="Times New Roman"/>
          <w:color w:val="333333"/>
          <w:sz w:val="21"/>
          <w:szCs w:val="21"/>
        </w:rPr>
        <w:t>2</w:t>
      </w:r>
      <w:r>
        <w:rPr>
          <w:rFonts w:ascii="宋体" w:eastAsia="宋体" w:hAnsi="宋体" w:cs="宋体"/>
          <w:color w:val="333333"/>
          <w:sz w:val="19"/>
          <w:szCs w:val="19"/>
        </w:rPr>
        <w:t>名从事全科医学专业工作的执业医师。</w:t>
      </w:r>
    </w:p>
    <w:p w:rsidR="006D2389" w:rsidRDefault="006D2389">
      <w:pPr>
        <w:spacing w:line="296" w:lineRule="exact"/>
        <w:rPr>
          <w:sz w:val="20"/>
          <w:szCs w:val="20"/>
        </w:rPr>
      </w:pPr>
    </w:p>
    <w:p w:rsidR="006D2389" w:rsidRDefault="00772057">
      <w:pPr>
        <w:spacing w:line="278" w:lineRule="exact"/>
        <w:ind w:right="200"/>
        <w:rPr>
          <w:sz w:val="20"/>
          <w:szCs w:val="20"/>
        </w:rPr>
      </w:pPr>
      <w:r>
        <w:rPr>
          <w:rFonts w:ascii="宋体" w:eastAsia="宋体" w:hAnsi="宋体" w:cs="宋体"/>
          <w:color w:val="333333"/>
          <w:sz w:val="20"/>
          <w:szCs w:val="20"/>
        </w:rPr>
        <w:t>不鼓励社区卫生服务中心设置住院病床</w:t>
      </w:r>
      <w:r>
        <w:rPr>
          <w:rFonts w:ascii="MS PGothic" w:eastAsia="MS PGothic" w:hAnsi="MS PGothic" w:cs="MS PGothic"/>
          <w:color w:val="333333"/>
          <w:sz w:val="20"/>
          <w:szCs w:val="20"/>
        </w:rPr>
        <w:t>，</w:t>
      </w:r>
      <w:r>
        <w:rPr>
          <w:rFonts w:ascii="宋体" w:eastAsia="宋体" w:hAnsi="宋体" w:cs="宋体"/>
          <w:color w:val="333333"/>
          <w:sz w:val="20"/>
          <w:szCs w:val="20"/>
        </w:rPr>
        <w:t>如确需设置</w:t>
      </w:r>
      <w:r>
        <w:rPr>
          <w:rFonts w:ascii="MS PGothic" w:eastAsia="MS PGothic" w:hAnsi="MS PGothic" w:cs="MS PGothic"/>
          <w:color w:val="333333"/>
          <w:sz w:val="20"/>
          <w:szCs w:val="20"/>
        </w:rPr>
        <w:t>，</w:t>
      </w:r>
      <w:r>
        <w:rPr>
          <w:rFonts w:ascii="宋体" w:eastAsia="宋体" w:hAnsi="宋体" w:cs="宋体"/>
          <w:color w:val="333333"/>
          <w:sz w:val="20"/>
          <w:szCs w:val="20"/>
        </w:rPr>
        <w:t>可设一定数量以护理康复为主要功能的病</w:t>
      </w:r>
      <w:r>
        <w:rPr>
          <w:rFonts w:ascii="宋体" w:eastAsia="宋体" w:hAnsi="宋体" w:cs="宋体"/>
          <w:color w:val="333333"/>
          <w:sz w:val="20"/>
          <w:szCs w:val="20"/>
        </w:rPr>
        <w:t xml:space="preserve"> </w:t>
      </w:r>
      <w:r>
        <w:rPr>
          <w:rFonts w:ascii="宋体" w:eastAsia="宋体" w:hAnsi="宋体" w:cs="宋体"/>
          <w:color w:val="333333"/>
          <w:sz w:val="20"/>
          <w:szCs w:val="20"/>
        </w:rPr>
        <w:t>床</w:t>
      </w:r>
      <w:r>
        <w:rPr>
          <w:rFonts w:ascii="MS PGothic" w:eastAsia="MS PGothic" w:hAnsi="MS PGothic" w:cs="MS PGothic"/>
          <w:color w:val="333333"/>
          <w:sz w:val="20"/>
          <w:szCs w:val="20"/>
        </w:rPr>
        <w:t>，</w:t>
      </w:r>
      <w:r>
        <w:rPr>
          <w:rFonts w:ascii="宋体" w:eastAsia="宋体" w:hAnsi="宋体" w:cs="宋体"/>
          <w:color w:val="333333"/>
          <w:sz w:val="20"/>
          <w:szCs w:val="20"/>
        </w:rPr>
        <w:t>但不能超过</w:t>
      </w:r>
      <w:r>
        <w:rPr>
          <w:rFonts w:eastAsia="Times New Roman"/>
          <w:color w:val="333333"/>
          <w:sz w:val="21"/>
          <w:szCs w:val="21"/>
        </w:rPr>
        <w:t>50</w:t>
      </w:r>
      <w:r>
        <w:rPr>
          <w:rFonts w:ascii="宋体" w:eastAsia="宋体" w:hAnsi="宋体" w:cs="宋体"/>
          <w:color w:val="333333"/>
          <w:sz w:val="20"/>
          <w:szCs w:val="20"/>
        </w:rPr>
        <w:t>张。</w:t>
      </w:r>
    </w:p>
    <w:p w:rsidR="006D2389" w:rsidRDefault="006D2389">
      <w:pPr>
        <w:spacing w:line="259" w:lineRule="exact"/>
        <w:rPr>
          <w:sz w:val="20"/>
          <w:szCs w:val="20"/>
        </w:rPr>
      </w:pPr>
    </w:p>
    <w:p w:rsidR="006D2389" w:rsidRDefault="00772057">
      <w:pPr>
        <w:spacing w:line="295" w:lineRule="exact"/>
        <w:ind w:right="3840"/>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社区卫生服务中心建筑面积不低于</w:t>
      </w:r>
      <w:r>
        <w:rPr>
          <w:rFonts w:eastAsia="Times New Roman"/>
          <w:color w:val="333333"/>
        </w:rPr>
        <w:t>1000</w:t>
      </w:r>
      <w:r>
        <w:rPr>
          <w:rFonts w:ascii="宋体" w:eastAsia="宋体" w:hAnsi="宋体" w:cs="宋体"/>
          <w:color w:val="333333"/>
          <w:sz w:val="19"/>
          <w:szCs w:val="19"/>
        </w:rPr>
        <w:t>平方米</w:t>
      </w:r>
      <w:r>
        <w:rPr>
          <w:rFonts w:ascii="MS PGothic" w:eastAsia="MS PGothic" w:hAnsi="MS PGothic" w:cs="MS PGothic"/>
          <w:color w:val="333333"/>
          <w:sz w:val="19"/>
          <w:szCs w:val="19"/>
        </w:rPr>
        <w:t>；</w:t>
      </w:r>
      <w:r>
        <w:rPr>
          <w:rFonts w:eastAsia="Times New Roman"/>
          <w:color w:val="333333"/>
        </w:rPr>
        <w:t xml:space="preserve"> </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社区卫生服务站不低于</w:t>
      </w:r>
      <w:r>
        <w:rPr>
          <w:rFonts w:eastAsia="Times New Roman"/>
          <w:color w:val="333333"/>
        </w:rPr>
        <w:t>150</w:t>
      </w:r>
      <w:r>
        <w:rPr>
          <w:rFonts w:ascii="宋体" w:eastAsia="宋体" w:hAnsi="宋体" w:cs="宋体"/>
          <w:color w:val="333333"/>
          <w:sz w:val="19"/>
          <w:szCs w:val="19"/>
        </w:rPr>
        <w:t>平方米。</w:t>
      </w:r>
    </w:p>
    <w:p w:rsidR="006D2389" w:rsidRDefault="006D2389">
      <w:pPr>
        <w:sectPr w:rsidR="006D2389">
          <w:type w:val="continuous"/>
          <w:pgSz w:w="11900" w:h="16840"/>
          <w:pgMar w:top="692" w:right="1180" w:bottom="1440" w:left="1060" w:header="0" w:footer="0" w:gutter="0"/>
          <w:cols w:num="2" w:space="720" w:equalWidth="0">
            <w:col w:w="780" w:space="420"/>
            <w:col w:w="8460"/>
          </w:cols>
        </w:sectPr>
      </w:pPr>
    </w:p>
    <w:p w:rsidR="006D2389" w:rsidRDefault="006D2389">
      <w:pPr>
        <w:spacing w:line="340" w:lineRule="exact"/>
        <w:rPr>
          <w:sz w:val="20"/>
          <w:szCs w:val="20"/>
        </w:rPr>
      </w:pPr>
    </w:p>
    <w:p w:rsidR="006D2389" w:rsidRDefault="00772057">
      <w:pPr>
        <w:rPr>
          <w:sz w:val="20"/>
          <w:szCs w:val="20"/>
        </w:rPr>
      </w:pPr>
      <w:r>
        <w:rPr>
          <w:rFonts w:ascii="宋体" w:eastAsia="宋体" w:hAnsi="宋体" w:cs="宋体"/>
          <w:b/>
          <w:bCs/>
          <w:color w:val="333333"/>
          <w:sz w:val="20"/>
          <w:szCs w:val="20"/>
        </w:rPr>
        <w:t>第十四章</w:t>
      </w:r>
      <w:r>
        <w:rPr>
          <w:rFonts w:ascii="宋体" w:eastAsia="宋体" w:hAnsi="宋体" w:cs="宋体"/>
          <w:b/>
          <w:bCs/>
          <w:color w:val="333333"/>
          <w:sz w:val="20"/>
          <w:szCs w:val="20"/>
        </w:rPr>
        <w:t xml:space="preserve"> </w:t>
      </w:r>
      <w:r>
        <w:rPr>
          <w:rFonts w:ascii="宋体" w:eastAsia="宋体" w:hAnsi="宋体" w:cs="宋体"/>
          <w:b/>
          <w:bCs/>
          <w:color w:val="333333"/>
          <w:sz w:val="20"/>
          <w:szCs w:val="20"/>
        </w:rPr>
        <w:t>我国社会保险法规与政策</w:t>
      </w:r>
    </w:p>
    <w:p w:rsidR="006D2389" w:rsidRDefault="00772057">
      <w:pPr>
        <w:rPr>
          <w:sz w:val="20"/>
          <w:szCs w:val="20"/>
        </w:rPr>
        <w:sectPr w:rsidR="006D2389">
          <w:type w:val="continuous"/>
          <w:pgSz w:w="11900" w:h="16840"/>
          <w:pgMar w:top="692" w:right="7760" w:bottom="1440" w:left="980" w:header="0" w:footer="0" w:gutter="0"/>
          <w:cols w:space="720" w:equalWidth="0">
            <w:col w:w="3160"/>
          </w:cols>
        </w:sectPr>
      </w:pPr>
      <w:r>
        <w:rPr>
          <w:noProof/>
          <w:sz w:val="20"/>
          <w:szCs w:val="20"/>
        </w:rPr>
        <w:drawing>
          <wp:anchor distT="0" distB="0" distL="114300" distR="114300" simplePos="0" relativeHeight="251668992" behindDoc="1" locked="0" layoutInCell="0" allowOverlap="1">
            <wp:simplePos x="0" y="0"/>
            <wp:positionH relativeFrom="column">
              <wp:posOffset>1270</wp:posOffset>
            </wp:positionH>
            <wp:positionV relativeFrom="paragraph">
              <wp:posOffset>149860</wp:posOffset>
            </wp:positionV>
            <wp:extent cx="6306185" cy="34671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blip>
                    <a:srcRect/>
                    <a:stretch>
                      <a:fillRect/>
                    </a:stretch>
                  </pic:blipFill>
                  <pic:spPr bwMode="auto">
                    <a:xfrm>
                      <a:off x="0" y="0"/>
                      <a:ext cx="6306185" cy="346710"/>
                    </a:xfrm>
                    <a:prstGeom prst="rect">
                      <a:avLst/>
                    </a:prstGeom>
                    <a:noFill/>
                  </pic:spPr>
                </pic:pic>
              </a:graphicData>
            </a:graphic>
          </wp:anchor>
        </w:drawing>
      </w:r>
    </w:p>
    <w:p w:rsidR="006D2389" w:rsidRDefault="006D2389">
      <w:pPr>
        <w:spacing w:line="372" w:lineRule="exact"/>
        <w:rPr>
          <w:sz w:val="20"/>
          <w:szCs w:val="20"/>
        </w:rPr>
      </w:pPr>
    </w:p>
    <w:p w:rsidR="006D2389" w:rsidRDefault="00772057">
      <w:pPr>
        <w:tabs>
          <w:tab w:val="left" w:pos="1240"/>
          <w:tab w:val="left" w:pos="2540"/>
          <w:tab w:val="left" w:pos="6440"/>
        </w:tabs>
        <w:rPr>
          <w:sz w:val="20"/>
          <w:szCs w:val="20"/>
        </w:rPr>
      </w:pPr>
      <w:r>
        <w:rPr>
          <w:rFonts w:ascii="宋体" w:eastAsia="宋体" w:hAnsi="宋体" w:cs="宋体"/>
          <w:color w:val="333333"/>
          <w:sz w:val="20"/>
          <w:szCs w:val="20"/>
        </w:rPr>
        <w:t>保险</w:t>
      </w:r>
      <w:r>
        <w:rPr>
          <w:sz w:val="20"/>
          <w:szCs w:val="20"/>
        </w:rPr>
        <w:tab/>
      </w:r>
      <w:r>
        <w:rPr>
          <w:rFonts w:ascii="宋体" w:eastAsia="宋体" w:hAnsi="宋体" w:cs="宋体"/>
          <w:color w:val="333333"/>
          <w:sz w:val="20"/>
          <w:szCs w:val="20"/>
        </w:rPr>
        <w:t>缴费比例</w:t>
      </w:r>
      <w:r>
        <w:rPr>
          <w:sz w:val="20"/>
          <w:szCs w:val="20"/>
        </w:rPr>
        <w:tab/>
      </w:r>
      <w:r>
        <w:rPr>
          <w:rFonts w:ascii="宋体" w:eastAsia="宋体" w:hAnsi="宋体" w:cs="宋体"/>
          <w:color w:val="333333"/>
          <w:sz w:val="20"/>
          <w:szCs w:val="20"/>
        </w:rPr>
        <w:t>计发办法</w:t>
      </w:r>
      <w:r>
        <w:rPr>
          <w:sz w:val="20"/>
          <w:szCs w:val="20"/>
        </w:rPr>
        <w:tab/>
      </w:r>
      <w:r>
        <w:rPr>
          <w:rFonts w:ascii="宋体" w:eastAsia="宋体" w:hAnsi="宋体" w:cs="宋体"/>
          <w:color w:val="333333"/>
          <w:sz w:val="19"/>
          <w:szCs w:val="19"/>
        </w:rPr>
        <w:t>其他</w:t>
      </w:r>
    </w:p>
    <w:p w:rsidR="006D2389" w:rsidRDefault="006D2389">
      <w:pPr>
        <w:sectPr w:rsidR="006D2389">
          <w:type w:val="continuous"/>
          <w:pgSz w:w="11900" w:h="16840"/>
          <w:pgMar w:top="692" w:right="3980" w:bottom="1440" w:left="1060" w:header="0" w:footer="0" w:gutter="0"/>
          <w:cols w:space="720" w:equalWidth="0">
            <w:col w:w="6860"/>
          </w:cols>
        </w:sectPr>
      </w:pPr>
    </w:p>
    <w:tbl>
      <w:tblPr>
        <w:tblW w:w="0" w:type="auto"/>
        <w:tblInd w:w="10" w:type="dxa"/>
        <w:tblLayout w:type="fixed"/>
        <w:tblCellMar>
          <w:left w:w="0" w:type="dxa"/>
          <w:right w:w="0" w:type="dxa"/>
        </w:tblCellMar>
        <w:tblLook w:val="04A0" w:firstRow="1" w:lastRow="0" w:firstColumn="1" w:lastColumn="0" w:noHBand="0" w:noVBand="1"/>
      </w:tblPr>
      <w:tblGrid>
        <w:gridCol w:w="1280"/>
        <w:gridCol w:w="1300"/>
        <w:gridCol w:w="3900"/>
        <w:gridCol w:w="3460"/>
        <w:gridCol w:w="30"/>
      </w:tblGrid>
      <w:tr w:rsidR="006D2389">
        <w:trPr>
          <w:trHeight w:val="387"/>
        </w:trPr>
        <w:tc>
          <w:tcPr>
            <w:tcW w:w="1280" w:type="dxa"/>
            <w:vMerge w:val="restart"/>
            <w:tcBorders>
              <w:top w:val="single" w:sz="8" w:space="0" w:color="666666"/>
              <w:left w:val="single" w:sz="8" w:space="0" w:color="666666"/>
              <w:right w:val="single" w:sz="8" w:space="0" w:color="666666"/>
            </w:tcBorders>
            <w:vAlign w:val="bottom"/>
          </w:tcPr>
          <w:p w:rsidR="006D2389" w:rsidRDefault="00772057">
            <w:pPr>
              <w:ind w:left="80"/>
              <w:rPr>
                <w:sz w:val="20"/>
                <w:szCs w:val="20"/>
              </w:rPr>
            </w:pPr>
            <w:bookmarkStart w:id="7" w:name="page7"/>
            <w:bookmarkEnd w:id="7"/>
            <w:r>
              <w:rPr>
                <w:rFonts w:ascii="宋体" w:eastAsia="宋体" w:hAnsi="宋体" w:cs="宋体"/>
                <w:color w:val="333333"/>
                <w:sz w:val="20"/>
                <w:szCs w:val="20"/>
              </w:rPr>
              <w:lastRenderedPageBreak/>
              <w:t>城镇职工养</w:t>
            </w:r>
          </w:p>
        </w:tc>
        <w:tc>
          <w:tcPr>
            <w:tcW w:w="1300" w:type="dxa"/>
            <w:tcBorders>
              <w:top w:val="single" w:sz="8" w:space="0" w:color="666666"/>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用人单位</w:t>
            </w:r>
          </w:p>
        </w:tc>
        <w:tc>
          <w:tcPr>
            <w:tcW w:w="3900" w:type="dxa"/>
            <w:vMerge w:val="restart"/>
            <w:tcBorders>
              <w:top w:val="single" w:sz="8" w:space="0" w:color="666666"/>
              <w:right w:val="single" w:sz="8" w:space="0" w:color="666666"/>
            </w:tcBorders>
            <w:vAlign w:val="bottom"/>
          </w:tcPr>
          <w:p w:rsidR="006D2389" w:rsidRDefault="00772057">
            <w:pPr>
              <w:spacing w:line="228" w:lineRule="exact"/>
              <w:ind w:left="60"/>
              <w:rPr>
                <w:sz w:val="20"/>
                <w:szCs w:val="20"/>
              </w:rPr>
            </w:pPr>
            <w:r>
              <w:rPr>
                <w:rFonts w:ascii="宋体" w:eastAsia="宋体" w:hAnsi="宋体" w:cs="宋体"/>
                <w:color w:val="333333"/>
                <w:sz w:val="20"/>
                <w:szCs w:val="20"/>
              </w:rPr>
              <w:t>法定退休年龄</w:t>
            </w:r>
            <w:r>
              <w:rPr>
                <w:rFonts w:ascii="MS PGothic" w:eastAsia="MS PGothic" w:hAnsi="MS PGothic" w:cs="MS PGothic"/>
                <w:color w:val="333333"/>
                <w:sz w:val="20"/>
                <w:szCs w:val="20"/>
              </w:rPr>
              <w:t>；</w:t>
            </w:r>
          </w:p>
        </w:tc>
        <w:tc>
          <w:tcPr>
            <w:tcW w:w="3460" w:type="dxa"/>
            <w:tcBorders>
              <w:top w:val="single" w:sz="8" w:space="0" w:color="666666"/>
              <w:right w:val="single" w:sz="8" w:space="0" w:color="666666"/>
            </w:tcBorders>
            <w:vAlign w:val="bottom"/>
          </w:tcPr>
          <w:p w:rsidR="006D2389" w:rsidRDefault="00772057">
            <w:pPr>
              <w:ind w:left="60"/>
              <w:rPr>
                <w:sz w:val="20"/>
                <w:szCs w:val="20"/>
              </w:rPr>
            </w:pPr>
            <w:r>
              <w:rPr>
                <w:rFonts w:eastAsia="Times New Roman"/>
                <w:color w:val="333333"/>
              </w:rPr>
              <w:t>/</w:t>
            </w:r>
          </w:p>
        </w:tc>
        <w:tc>
          <w:tcPr>
            <w:tcW w:w="0" w:type="dxa"/>
            <w:vAlign w:val="bottom"/>
          </w:tcPr>
          <w:p w:rsidR="006D2389" w:rsidRDefault="006D2389">
            <w:pPr>
              <w:rPr>
                <w:sz w:val="1"/>
                <w:szCs w:val="1"/>
              </w:rPr>
            </w:pPr>
          </w:p>
        </w:tc>
      </w:tr>
      <w:tr w:rsidR="006D2389">
        <w:trPr>
          <w:trHeight w:val="130"/>
        </w:trPr>
        <w:tc>
          <w:tcPr>
            <w:tcW w:w="1280" w:type="dxa"/>
            <w:vMerge/>
            <w:tcBorders>
              <w:left w:val="single" w:sz="8" w:space="0" w:color="666666"/>
              <w:right w:val="single" w:sz="8" w:space="0" w:color="666666"/>
            </w:tcBorders>
            <w:vAlign w:val="bottom"/>
          </w:tcPr>
          <w:p w:rsidR="006D2389" w:rsidRDefault="006D2389">
            <w:pPr>
              <w:rPr>
                <w:sz w:val="11"/>
                <w:szCs w:val="11"/>
              </w:rPr>
            </w:pPr>
          </w:p>
        </w:tc>
        <w:tc>
          <w:tcPr>
            <w:tcW w:w="1300" w:type="dxa"/>
            <w:vMerge w:val="restart"/>
            <w:tcBorders>
              <w:right w:val="single" w:sz="8" w:space="0" w:color="666666"/>
            </w:tcBorders>
            <w:vAlign w:val="bottom"/>
          </w:tcPr>
          <w:p w:rsidR="006D2389" w:rsidRDefault="00772057">
            <w:pPr>
              <w:ind w:left="60"/>
              <w:rPr>
                <w:sz w:val="20"/>
                <w:szCs w:val="20"/>
              </w:rPr>
            </w:pPr>
            <w:r>
              <w:rPr>
                <w:rFonts w:ascii="Times New Roman Bold" w:eastAsia="Times New Roman Bold" w:hAnsi="Times New Roman Bold" w:cs="Times New Roman Bold"/>
                <w:b/>
                <w:bCs/>
                <w:color w:val="333333"/>
              </w:rPr>
              <w:t>16%</w:t>
            </w:r>
          </w:p>
        </w:tc>
        <w:tc>
          <w:tcPr>
            <w:tcW w:w="3900" w:type="dxa"/>
            <w:vMerge/>
            <w:tcBorders>
              <w:right w:val="single" w:sz="8" w:space="0" w:color="666666"/>
            </w:tcBorders>
            <w:vAlign w:val="bottom"/>
          </w:tcPr>
          <w:p w:rsidR="006D2389" w:rsidRDefault="006D2389">
            <w:pPr>
              <w:rPr>
                <w:sz w:val="11"/>
                <w:szCs w:val="11"/>
              </w:rPr>
            </w:pPr>
          </w:p>
        </w:tc>
        <w:tc>
          <w:tcPr>
            <w:tcW w:w="3460" w:type="dxa"/>
            <w:tcBorders>
              <w:right w:val="single" w:sz="8" w:space="0" w:color="666666"/>
            </w:tcBorders>
            <w:vAlign w:val="bottom"/>
          </w:tcPr>
          <w:p w:rsidR="006D2389" w:rsidRDefault="006D2389">
            <w:pPr>
              <w:rPr>
                <w:sz w:val="11"/>
                <w:szCs w:val="11"/>
              </w:rPr>
            </w:pPr>
          </w:p>
        </w:tc>
        <w:tc>
          <w:tcPr>
            <w:tcW w:w="0" w:type="dxa"/>
            <w:vAlign w:val="bottom"/>
          </w:tcPr>
          <w:p w:rsidR="006D2389" w:rsidRDefault="006D2389">
            <w:pPr>
              <w:rPr>
                <w:sz w:val="1"/>
                <w:szCs w:val="1"/>
              </w:rPr>
            </w:pPr>
          </w:p>
        </w:tc>
      </w:tr>
      <w:tr w:rsidR="006D2389">
        <w:trPr>
          <w:trHeight w:val="202"/>
        </w:trPr>
        <w:tc>
          <w:tcPr>
            <w:tcW w:w="1280" w:type="dxa"/>
            <w:vMerge w:val="restart"/>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老</w:t>
            </w:r>
          </w:p>
        </w:tc>
        <w:tc>
          <w:tcPr>
            <w:tcW w:w="1300" w:type="dxa"/>
            <w:vMerge/>
            <w:tcBorders>
              <w:right w:val="single" w:sz="8" w:space="0" w:color="666666"/>
            </w:tcBorders>
            <w:vAlign w:val="bottom"/>
          </w:tcPr>
          <w:p w:rsidR="006D2389" w:rsidRDefault="006D2389">
            <w:pPr>
              <w:rPr>
                <w:sz w:val="17"/>
                <w:szCs w:val="17"/>
              </w:rPr>
            </w:pPr>
          </w:p>
        </w:tc>
        <w:tc>
          <w:tcPr>
            <w:tcW w:w="3900" w:type="dxa"/>
            <w:vMerge w:val="restart"/>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满</w:t>
            </w:r>
            <w:r>
              <w:rPr>
                <w:rFonts w:eastAsia="Times New Roman"/>
                <w:color w:val="333333"/>
                <w:sz w:val="21"/>
                <w:szCs w:val="21"/>
              </w:rPr>
              <w:t>15</w:t>
            </w:r>
            <w:r>
              <w:rPr>
                <w:rFonts w:ascii="宋体" w:eastAsia="宋体" w:hAnsi="宋体" w:cs="宋体"/>
                <w:color w:val="333333"/>
                <w:sz w:val="20"/>
                <w:szCs w:val="20"/>
              </w:rPr>
              <w:t>年按月</w:t>
            </w:r>
          </w:p>
        </w:tc>
        <w:tc>
          <w:tcPr>
            <w:tcW w:w="3460" w:type="dxa"/>
            <w:tcBorders>
              <w:right w:val="single" w:sz="8" w:space="0" w:color="666666"/>
            </w:tcBorders>
            <w:vAlign w:val="bottom"/>
          </w:tcPr>
          <w:p w:rsidR="006D2389" w:rsidRDefault="006D2389">
            <w:pPr>
              <w:rPr>
                <w:sz w:val="17"/>
                <w:szCs w:val="17"/>
              </w:rPr>
            </w:pPr>
          </w:p>
        </w:tc>
        <w:tc>
          <w:tcPr>
            <w:tcW w:w="0" w:type="dxa"/>
            <w:vAlign w:val="bottom"/>
          </w:tcPr>
          <w:p w:rsidR="006D2389" w:rsidRDefault="006D2389">
            <w:pPr>
              <w:rPr>
                <w:sz w:val="1"/>
                <w:szCs w:val="1"/>
              </w:rPr>
            </w:pPr>
          </w:p>
        </w:tc>
      </w:tr>
      <w:tr w:rsidR="006D2389">
        <w:trPr>
          <w:trHeight w:val="160"/>
        </w:trPr>
        <w:tc>
          <w:tcPr>
            <w:tcW w:w="1280" w:type="dxa"/>
            <w:vMerge/>
            <w:tcBorders>
              <w:left w:val="single" w:sz="8" w:space="0" w:color="666666"/>
              <w:right w:val="single" w:sz="8" w:space="0" w:color="666666"/>
            </w:tcBorders>
            <w:vAlign w:val="bottom"/>
          </w:tcPr>
          <w:p w:rsidR="006D2389" w:rsidRDefault="006D2389">
            <w:pPr>
              <w:rPr>
                <w:sz w:val="13"/>
                <w:szCs w:val="13"/>
              </w:rPr>
            </w:pPr>
          </w:p>
        </w:tc>
        <w:tc>
          <w:tcPr>
            <w:tcW w:w="1300" w:type="dxa"/>
            <w:vMerge w:val="restart"/>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个人</w:t>
            </w:r>
            <w:r>
              <w:rPr>
                <w:rFonts w:ascii="宋体" w:eastAsia="宋体" w:hAnsi="宋体" w:cs="宋体"/>
                <w:color w:val="333333"/>
                <w:sz w:val="20"/>
                <w:szCs w:val="20"/>
              </w:rPr>
              <w:t xml:space="preserve"> </w:t>
            </w:r>
            <w:r>
              <w:rPr>
                <w:rFonts w:ascii="Times New Roman Bold" w:eastAsia="Times New Roman Bold" w:hAnsi="Times New Roman Bold" w:cs="Times New Roman Bold"/>
                <w:b/>
                <w:bCs/>
                <w:color w:val="333333"/>
                <w:sz w:val="21"/>
                <w:szCs w:val="21"/>
              </w:rPr>
              <w:t>8%</w:t>
            </w:r>
          </w:p>
        </w:tc>
        <w:tc>
          <w:tcPr>
            <w:tcW w:w="3900" w:type="dxa"/>
            <w:vMerge/>
            <w:tcBorders>
              <w:right w:val="single" w:sz="8" w:space="0" w:color="666666"/>
            </w:tcBorders>
            <w:vAlign w:val="bottom"/>
          </w:tcPr>
          <w:p w:rsidR="006D2389" w:rsidRDefault="006D2389">
            <w:pPr>
              <w:rPr>
                <w:sz w:val="13"/>
                <w:szCs w:val="13"/>
              </w:rPr>
            </w:pPr>
          </w:p>
        </w:tc>
        <w:tc>
          <w:tcPr>
            <w:tcW w:w="3460" w:type="dxa"/>
            <w:tcBorders>
              <w:right w:val="single" w:sz="8" w:space="0" w:color="666666"/>
            </w:tcBorders>
            <w:vAlign w:val="bottom"/>
          </w:tcPr>
          <w:p w:rsidR="006D2389" w:rsidRDefault="006D2389">
            <w:pPr>
              <w:rPr>
                <w:sz w:val="13"/>
                <w:szCs w:val="13"/>
              </w:rPr>
            </w:pPr>
          </w:p>
        </w:tc>
        <w:tc>
          <w:tcPr>
            <w:tcW w:w="0" w:type="dxa"/>
            <w:vAlign w:val="bottom"/>
          </w:tcPr>
          <w:p w:rsidR="006D2389" w:rsidRDefault="006D2389">
            <w:pPr>
              <w:rPr>
                <w:sz w:val="1"/>
                <w:szCs w:val="1"/>
              </w:rPr>
            </w:pPr>
          </w:p>
        </w:tc>
      </w:tr>
      <w:tr w:rsidR="006D2389">
        <w:trPr>
          <w:trHeight w:val="168"/>
        </w:trPr>
        <w:tc>
          <w:tcPr>
            <w:tcW w:w="1280" w:type="dxa"/>
            <w:tcBorders>
              <w:left w:val="single" w:sz="8" w:space="0" w:color="666666"/>
              <w:right w:val="single" w:sz="8" w:space="0" w:color="666666"/>
            </w:tcBorders>
            <w:vAlign w:val="bottom"/>
          </w:tcPr>
          <w:p w:rsidR="006D2389" w:rsidRDefault="006D2389">
            <w:pPr>
              <w:rPr>
                <w:sz w:val="14"/>
                <w:szCs w:val="14"/>
              </w:rPr>
            </w:pPr>
          </w:p>
        </w:tc>
        <w:tc>
          <w:tcPr>
            <w:tcW w:w="1300" w:type="dxa"/>
            <w:vMerge/>
            <w:tcBorders>
              <w:right w:val="single" w:sz="8" w:space="0" w:color="666666"/>
            </w:tcBorders>
            <w:vAlign w:val="bottom"/>
          </w:tcPr>
          <w:p w:rsidR="006D2389" w:rsidRDefault="006D2389">
            <w:pPr>
              <w:rPr>
                <w:sz w:val="14"/>
                <w:szCs w:val="14"/>
              </w:rPr>
            </w:pPr>
          </w:p>
        </w:tc>
        <w:tc>
          <w:tcPr>
            <w:tcW w:w="3900" w:type="dxa"/>
            <w:tcBorders>
              <w:right w:val="single" w:sz="8" w:space="0" w:color="666666"/>
            </w:tcBorders>
            <w:vAlign w:val="bottom"/>
          </w:tcPr>
          <w:p w:rsidR="006D2389" w:rsidRDefault="006D2389">
            <w:pPr>
              <w:rPr>
                <w:sz w:val="14"/>
                <w:szCs w:val="14"/>
              </w:rPr>
            </w:pPr>
          </w:p>
        </w:tc>
        <w:tc>
          <w:tcPr>
            <w:tcW w:w="3460" w:type="dxa"/>
            <w:tcBorders>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r w:rsidR="006D2389">
        <w:trPr>
          <w:trHeight w:val="123"/>
        </w:trPr>
        <w:tc>
          <w:tcPr>
            <w:tcW w:w="1280" w:type="dxa"/>
            <w:tcBorders>
              <w:left w:val="single" w:sz="8" w:space="0" w:color="666666"/>
              <w:bottom w:val="single" w:sz="8" w:space="0" w:color="666666"/>
              <w:right w:val="single" w:sz="8" w:space="0" w:color="666666"/>
            </w:tcBorders>
            <w:vAlign w:val="bottom"/>
          </w:tcPr>
          <w:p w:rsidR="006D2389" w:rsidRDefault="006D2389">
            <w:pPr>
              <w:rPr>
                <w:sz w:val="10"/>
                <w:szCs w:val="10"/>
              </w:rPr>
            </w:pPr>
          </w:p>
        </w:tc>
        <w:tc>
          <w:tcPr>
            <w:tcW w:w="1300" w:type="dxa"/>
            <w:tcBorders>
              <w:bottom w:val="single" w:sz="8" w:space="0" w:color="666666"/>
              <w:right w:val="single" w:sz="8" w:space="0" w:color="666666"/>
            </w:tcBorders>
            <w:vAlign w:val="bottom"/>
          </w:tcPr>
          <w:p w:rsidR="006D2389" w:rsidRDefault="006D2389">
            <w:pPr>
              <w:rPr>
                <w:sz w:val="10"/>
                <w:szCs w:val="10"/>
              </w:rPr>
            </w:pPr>
          </w:p>
        </w:tc>
        <w:tc>
          <w:tcPr>
            <w:tcW w:w="3900" w:type="dxa"/>
            <w:tcBorders>
              <w:bottom w:val="single" w:sz="8" w:space="0" w:color="666666"/>
              <w:right w:val="single" w:sz="8" w:space="0" w:color="666666"/>
            </w:tcBorders>
            <w:vAlign w:val="bottom"/>
          </w:tcPr>
          <w:p w:rsidR="006D2389" w:rsidRDefault="006D2389">
            <w:pPr>
              <w:rPr>
                <w:sz w:val="10"/>
                <w:szCs w:val="10"/>
              </w:rPr>
            </w:pPr>
          </w:p>
        </w:tc>
        <w:tc>
          <w:tcPr>
            <w:tcW w:w="3460" w:type="dxa"/>
            <w:tcBorders>
              <w:bottom w:val="single" w:sz="8" w:space="0" w:color="666666"/>
              <w:right w:val="single" w:sz="8" w:space="0" w:color="666666"/>
            </w:tcBorders>
            <w:vAlign w:val="bottom"/>
          </w:tcPr>
          <w:p w:rsidR="006D2389" w:rsidRDefault="006D2389">
            <w:pPr>
              <w:rPr>
                <w:sz w:val="10"/>
                <w:szCs w:val="10"/>
              </w:rPr>
            </w:pPr>
          </w:p>
        </w:tc>
        <w:tc>
          <w:tcPr>
            <w:tcW w:w="0" w:type="dxa"/>
            <w:vAlign w:val="bottom"/>
          </w:tcPr>
          <w:p w:rsidR="006D2389" w:rsidRDefault="006D2389">
            <w:pPr>
              <w:rPr>
                <w:sz w:val="1"/>
                <w:szCs w:val="1"/>
              </w:rPr>
            </w:pPr>
          </w:p>
        </w:tc>
      </w:tr>
      <w:tr w:rsidR="006D2389">
        <w:trPr>
          <w:trHeight w:val="342"/>
        </w:trPr>
        <w:tc>
          <w:tcPr>
            <w:tcW w:w="1280" w:type="dxa"/>
            <w:vMerge w:val="restart"/>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城乡居民养</w:t>
            </w:r>
          </w:p>
        </w:tc>
        <w:tc>
          <w:tcPr>
            <w:tcW w:w="1300" w:type="dxa"/>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政府补助</w:t>
            </w:r>
          </w:p>
        </w:tc>
        <w:tc>
          <w:tcPr>
            <w:tcW w:w="3900" w:type="dxa"/>
            <w:vMerge w:val="restart"/>
            <w:tcBorders>
              <w:right w:val="single" w:sz="8" w:space="0" w:color="666666"/>
            </w:tcBorders>
            <w:vAlign w:val="bottom"/>
          </w:tcPr>
          <w:p w:rsidR="006D2389" w:rsidRDefault="00772057">
            <w:pPr>
              <w:spacing w:line="255" w:lineRule="exact"/>
              <w:ind w:left="60"/>
              <w:rPr>
                <w:sz w:val="20"/>
                <w:szCs w:val="20"/>
              </w:rPr>
            </w:pPr>
            <w:r>
              <w:rPr>
                <w:rFonts w:ascii="宋体" w:eastAsia="宋体" w:hAnsi="宋体" w:cs="宋体"/>
                <w:color w:val="333333"/>
                <w:sz w:val="20"/>
                <w:szCs w:val="20"/>
              </w:rPr>
              <w:t>年满</w:t>
            </w:r>
            <w:r>
              <w:rPr>
                <w:rFonts w:eastAsia="Times New Roman"/>
                <w:color w:val="333333"/>
                <w:sz w:val="21"/>
                <w:szCs w:val="21"/>
              </w:rPr>
              <w:t>60</w:t>
            </w:r>
            <w:r>
              <w:rPr>
                <w:rFonts w:ascii="MS PGothic" w:eastAsia="MS PGothic" w:hAnsi="MS PGothic" w:cs="MS PGothic"/>
                <w:color w:val="333333"/>
                <w:sz w:val="20"/>
                <w:szCs w:val="20"/>
              </w:rPr>
              <w:t>；</w:t>
            </w:r>
          </w:p>
        </w:tc>
        <w:tc>
          <w:tcPr>
            <w:tcW w:w="3460" w:type="dxa"/>
            <w:tcBorders>
              <w:right w:val="single" w:sz="8" w:space="0" w:color="666666"/>
            </w:tcBorders>
            <w:vAlign w:val="bottom"/>
          </w:tcPr>
          <w:p w:rsidR="006D2389" w:rsidRDefault="006D2389">
            <w:pPr>
              <w:rPr>
                <w:sz w:val="24"/>
                <w:szCs w:val="24"/>
              </w:rPr>
            </w:pPr>
          </w:p>
        </w:tc>
        <w:tc>
          <w:tcPr>
            <w:tcW w:w="0" w:type="dxa"/>
            <w:vAlign w:val="bottom"/>
          </w:tcPr>
          <w:p w:rsidR="006D2389" w:rsidRDefault="006D2389">
            <w:pPr>
              <w:rPr>
                <w:sz w:val="1"/>
                <w:szCs w:val="1"/>
              </w:rPr>
            </w:pPr>
          </w:p>
        </w:tc>
      </w:tr>
      <w:tr w:rsidR="006D2389">
        <w:trPr>
          <w:trHeight w:val="198"/>
        </w:trPr>
        <w:tc>
          <w:tcPr>
            <w:tcW w:w="1280" w:type="dxa"/>
            <w:vMerge/>
            <w:tcBorders>
              <w:left w:val="single" w:sz="8" w:space="0" w:color="666666"/>
              <w:right w:val="single" w:sz="8" w:space="0" w:color="666666"/>
            </w:tcBorders>
            <w:vAlign w:val="bottom"/>
          </w:tcPr>
          <w:p w:rsidR="006D2389" w:rsidRDefault="006D2389">
            <w:pPr>
              <w:rPr>
                <w:sz w:val="17"/>
                <w:szCs w:val="17"/>
              </w:rPr>
            </w:pPr>
          </w:p>
        </w:tc>
        <w:tc>
          <w:tcPr>
            <w:tcW w:w="1300" w:type="dxa"/>
            <w:vMerge w:val="restart"/>
            <w:tcBorders>
              <w:right w:val="single" w:sz="8" w:space="0" w:color="666666"/>
            </w:tcBorders>
            <w:vAlign w:val="bottom"/>
          </w:tcPr>
          <w:p w:rsidR="006D2389" w:rsidRDefault="00772057">
            <w:pPr>
              <w:spacing w:line="255" w:lineRule="exact"/>
              <w:ind w:left="60"/>
              <w:rPr>
                <w:sz w:val="20"/>
                <w:szCs w:val="20"/>
              </w:rPr>
            </w:pPr>
            <w:r>
              <w:rPr>
                <w:rFonts w:ascii="宋体" w:eastAsia="宋体" w:hAnsi="宋体" w:cs="宋体"/>
                <w:color w:val="333333"/>
                <w:sz w:val="20"/>
                <w:szCs w:val="20"/>
              </w:rPr>
              <w:t>个人</w:t>
            </w:r>
            <w:r>
              <w:rPr>
                <w:rFonts w:ascii="MS PGothic" w:eastAsia="MS PGothic" w:hAnsi="MS PGothic" w:cs="MS PGothic"/>
                <w:color w:val="333333"/>
                <w:sz w:val="20"/>
                <w:szCs w:val="20"/>
              </w:rPr>
              <w:t>（</w:t>
            </w:r>
            <w:r>
              <w:rPr>
                <w:rFonts w:ascii="Times New Roman Bold" w:eastAsia="Times New Roman Bold" w:hAnsi="Times New Roman Bold" w:cs="Times New Roman Bold"/>
                <w:b/>
                <w:bCs/>
                <w:color w:val="333333"/>
                <w:sz w:val="21"/>
                <w:szCs w:val="21"/>
              </w:rPr>
              <w:t>12</w:t>
            </w:r>
          </w:p>
        </w:tc>
        <w:tc>
          <w:tcPr>
            <w:tcW w:w="3900" w:type="dxa"/>
            <w:vMerge/>
            <w:tcBorders>
              <w:right w:val="single" w:sz="8" w:space="0" w:color="666666"/>
            </w:tcBorders>
            <w:vAlign w:val="bottom"/>
          </w:tcPr>
          <w:p w:rsidR="006D2389" w:rsidRDefault="006D2389">
            <w:pPr>
              <w:rPr>
                <w:sz w:val="17"/>
                <w:szCs w:val="17"/>
              </w:rPr>
            </w:pPr>
          </w:p>
        </w:tc>
        <w:tc>
          <w:tcPr>
            <w:tcW w:w="3460" w:type="dxa"/>
            <w:vMerge w:val="restart"/>
            <w:tcBorders>
              <w:right w:val="single" w:sz="8" w:space="0" w:color="666666"/>
            </w:tcBorders>
            <w:vAlign w:val="bottom"/>
          </w:tcPr>
          <w:p w:rsidR="006D2389" w:rsidRDefault="00772057">
            <w:pPr>
              <w:ind w:left="60"/>
              <w:rPr>
                <w:sz w:val="20"/>
                <w:szCs w:val="20"/>
              </w:rPr>
            </w:pPr>
            <w:r>
              <w:rPr>
                <w:rFonts w:eastAsia="Times New Roman"/>
                <w:color w:val="333333"/>
              </w:rPr>
              <w:t>/</w:t>
            </w:r>
          </w:p>
        </w:tc>
        <w:tc>
          <w:tcPr>
            <w:tcW w:w="0" w:type="dxa"/>
            <w:vAlign w:val="bottom"/>
          </w:tcPr>
          <w:p w:rsidR="006D2389" w:rsidRDefault="006D2389">
            <w:pPr>
              <w:rPr>
                <w:sz w:val="1"/>
                <w:szCs w:val="1"/>
              </w:rPr>
            </w:pPr>
          </w:p>
        </w:tc>
      </w:tr>
      <w:tr w:rsidR="006D2389">
        <w:trPr>
          <w:trHeight w:val="168"/>
        </w:trPr>
        <w:tc>
          <w:tcPr>
            <w:tcW w:w="1280" w:type="dxa"/>
            <w:vMerge w:val="restart"/>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老</w:t>
            </w:r>
          </w:p>
        </w:tc>
        <w:tc>
          <w:tcPr>
            <w:tcW w:w="1300" w:type="dxa"/>
            <w:vMerge/>
            <w:tcBorders>
              <w:right w:val="single" w:sz="8" w:space="0" w:color="666666"/>
            </w:tcBorders>
            <w:vAlign w:val="bottom"/>
          </w:tcPr>
          <w:p w:rsidR="006D2389" w:rsidRDefault="006D2389">
            <w:pPr>
              <w:rPr>
                <w:sz w:val="14"/>
                <w:szCs w:val="14"/>
              </w:rPr>
            </w:pPr>
          </w:p>
        </w:tc>
        <w:tc>
          <w:tcPr>
            <w:tcW w:w="3900" w:type="dxa"/>
            <w:vMerge w:val="restart"/>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满</w:t>
            </w:r>
            <w:r>
              <w:rPr>
                <w:rFonts w:eastAsia="Times New Roman"/>
                <w:color w:val="333333"/>
                <w:sz w:val="21"/>
                <w:szCs w:val="21"/>
              </w:rPr>
              <w:t>15</w:t>
            </w:r>
            <w:r>
              <w:rPr>
                <w:rFonts w:ascii="宋体" w:eastAsia="宋体" w:hAnsi="宋体" w:cs="宋体"/>
                <w:color w:val="333333"/>
                <w:sz w:val="20"/>
                <w:szCs w:val="20"/>
              </w:rPr>
              <w:t>年按月</w:t>
            </w:r>
          </w:p>
        </w:tc>
        <w:tc>
          <w:tcPr>
            <w:tcW w:w="3460" w:type="dxa"/>
            <w:vMerge/>
            <w:tcBorders>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r w:rsidR="006D2389">
        <w:trPr>
          <w:trHeight w:val="160"/>
        </w:trPr>
        <w:tc>
          <w:tcPr>
            <w:tcW w:w="1280" w:type="dxa"/>
            <w:vMerge/>
            <w:tcBorders>
              <w:left w:val="single" w:sz="8" w:space="0" w:color="666666"/>
              <w:right w:val="single" w:sz="8" w:space="0" w:color="666666"/>
            </w:tcBorders>
            <w:vAlign w:val="bottom"/>
          </w:tcPr>
          <w:p w:rsidR="006D2389" w:rsidRDefault="006D2389">
            <w:pPr>
              <w:rPr>
                <w:sz w:val="13"/>
                <w:szCs w:val="13"/>
              </w:rPr>
            </w:pPr>
          </w:p>
        </w:tc>
        <w:tc>
          <w:tcPr>
            <w:tcW w:w="1300" w:type="dxa"/>
            <w:vMerge w:val="restart"/>
            <w:tcBorders>
              <w:right w:val="single" w:sz="8" w:space="0" w:color="666666"/>
            </w:tcBorders>
            <w:vAlign w:val="bottom"/>
          </w:tcPr>
          <w:p w:rsidR="006D2389" w:rsidRDefault="00772057">
            <w:pPr>
              <w:spacing w:line="228" w:lineRule="exact"/>
              <w:ind w:left="40"/>
              <w:rPr>
                <w:sz w:val="20"/>
                <w:szCs w:val="20"/>
              </w:rPr>
            </w:pPr>
            <w:r>
              <w:rPr>
                <w:rFonts w:ascii="宋体" w:eastAsia="宋体" w:hAnsi="宋体" w:cs="宋体"/>
                <w:b/>
                <w:bCs/>
                <w:color w:val="333333"/>
                <w:sz w:val="20"/>
                <w:szCs w:val="20"/>
              </w:rPr>
              <w:t>档</w:t>
            </w:r>
            <w:r>
              <w:rPr>
                <w:rFonts w:ascii="MS PGothic" w:eastAsia="MS PGothic" w:hAnsi="MS PGothic" w:cs="MS PGothic"/>
                <w:color w:val="333333"/>
                <w:sz w:val="20"/>
                <w:szCs w:val="20"/>
              </w:rPr>
              <w:t>）</w:t>
            </w:r>
          </w:p>
        </w:tc>
        <w:tc>
          <w:tcPr>
            <w:tcW w:w="3900" w:type="dxa"/>
            <w:vMerge/>
            <w:tcBorders>
              <w:right w:val="single" w:sz="8" w:space="0" w:color="666666"/>
            </w:tcBorders>
            <w:vAlign w:val="bottom"/>
          </w:tcPr>
          <w:p w:rsidR="006D2389" w:rsidRDefault="006D2389">
            <w:pPr>
              <w:rPr>
                <w:sz w:val="13"/>
                <w:szCs w:val="13"/>
              </w:rPr>
            </w:pPr>
          </w:p>
        </w:tc>
        <w:tc>
          <w:tcPr>
            <w:tcW w:w="3460" w:type="dxa"/>
            <w:tcBorders>
              <w:right w:val="single" w:sz="8" w:space="0" w:color="666666"/>
            </w:tcBorders>
            <w:vAlign w:val="bottom"/>
          </w:tcPr>
          <w:p w:rsidR="006D2389" w:rsidRDefault="006D2389">
            <w:pPr>
              <w:rPr>
                <w:sz w:val="13"/>
                <w:szCs w:val="13"/>
              </w:rPr>
            </w:pPr>
          </w:p>
        </w:tc>
        <w:tc>
          <w:tcPr>
            <w:tcW w:w="0" w:type="dxa"/>
            <w:vAlign w:val="bottom"/>
          </w:tcPr>
          <w:p w:rsidR="006D2389" w:rsidRDefault="006D2389">
            <w:pPr>
              <w:rPr>
                <w:sz w:val="1"/>
                <w:szCs w:val="1"/>
              </w:rPr>
            </w:pPr>
          </w:p>
        </w:tc>
      </w:tr>
      <w:tr w:rsidR="006D2389">
        <w:trPr>
          <w:trHeight w:val="130"/>
        </w:trPr>
        <w:tc>
          <w:tcPr>
            <w:tcW w:w="1280" w:type="dxa"/>
            <w:tcBorders>
              <w:left w:val="single" w:sz="8" w:space="0" w:color="666666"/>
              <w:right w:val="single" w:sz="8" w:space="0" w:color="666666"/>
            </w:tcBorders>
            <w:vAlign w:val="bottom"/>
          </w:tcPr>
          <w:p w:rsidR="006D2389" w:rsidRDefault="006D2389">
            <w:pPr>
              <w:rPr>
                <w:sz w:val="11"/>
                <w:szCs w:val="11"/>
              </w:rPr>
            </w:pPr>
          </w:p>
        </w:tc>
        <w:tc>
          <w:tcPr>
            <w:tcW w:w="1300" w:type="dxa"/>
            <w:vMerge/>
            <w:tcBorders>
              <w:right w:val="single" w:sz="8" w:space="0" w:color="666666"/>
            </w:tcBorders>
            <w:vAlign w:val="bottom"/>
          </w:tcPr>
          <w:p w:rsidR="006D2389" w:rsidRDefault="006D2389">
            <w:pPr>
              <w:rPr>
                <w:sz w:val="11"/>
                <w:szCs w:val="11"/>
              </w:rPr>
            </w:pPr>
          </w:p>
        </w:tc>
        <w:tc>
          <w:tcPr>
            <w:tcW w:w="3900" w:type="dxa"/>
            <w:tcBorders>
              <w:right w:val="single" w:sz="8" w:space="0" w:color="666666"/>
            </w:tcBorders>
            <w:vAlign w:val="bottom"/>
          </w:tcPr>
          <w:p w:rsidR="006D2389" w:rsidRDefault="006D2389">
            <w:pPr>
              <w:rPr>
                <w:sz w:val="11"/>
                <w:szCs w:val="11"/>
              </w:rPr>
            </w:pPr>
          </w:p>
        </w:tc>
        <w:tc>
          <w:tcPr>
            <w:tcW w:w="3460" w:type="dxa"/>
            <w:tcBorders>
              <w:right w:val="single" w:sz="8" w:space="0" w:color="666666"/>
            </w:tcBorders>
            <w:vAlign w:val="bottom"/>
          </w:tcPr>
          <w:p w:rsidR="006D2389" w:rsidRDefault="006D2389">
            <w:pPr>
              <w:rPr>
                <w:sz w:val="11"/>
                <w:szCs w:val="11"/>
              </w:rPr>
            </w:pPr>
          </w:p>
        </w:tc>
        <w:tc>
          <w:tcPr>
            <w:tcW w:w="0" w:type="dxa"/>
            <w:vAlign w:val="bottom"/>
          </w:tcPr>
          <w:p w:rsidR="006D2389" w:rsidRDefault="006D2389">
            <w:pPr>
              <w:rPr>
                <w:sz w:val="1"/>
                <w:szCs w:val="1"/>
              </w:rPr>
            </w:pPr>
          </w:p>
        </w:tc>
      </w:tr>
      <w:tr w:rsidR="006D2389">
        <w:trPr>
          <w:trHeight w:val="161"/>
        </w:trPr>
        <w:tc>
          <w:tcPr>
            <w:tcW w:w="1280" w:type="dxa"/>
            <w:tcBorders>
              <w:left w:val="single" w:sz="8" w:space="0" w:color="666666"/>
              <w:bottom w:val="single" w:sz="8" w:space="0" w:color="666666"/>
              <w:right w:val="single" w:sz="8" w:space="0" w:color="666666"/>
            </w:tcBorders>
            <w:vAlign w:val="bottom"/>
          </w:tcPr>
          <w:p w:rsidR="006D2389" w:rsidRDefault="006D2389">
            <w:pPr>
              <w:rPr>
                <w:sz w:val="14"/>
                <w:szCs w:val="14"/>
              </w:rPr>
            </w:pPr>
          </w:p>
        </w:tc>
        <w:tc>
          <w:tcPr>
            <w:tcW w:w="1300" w:type="dxa"/>
            <w:tcBorders>
              <w:bottom w:val="single" w:sz="8" w:space="0" w:color="666666"/>
              <w:right w:val="single" w:sz="8" w:space="0" w:color="666666"/>
            </w:tcBorders>
            <w:vAlign w:val="bottom"/>
          </w:tcPr>
          <w:p w:rsidR="006D2389" w:rsidRDefault="006D2389">
            <w:pPr>
              <w:rPr>
                <w:sz w:val="14"/>
                <w:szCs w:val="14"/>
              </w:rPr>
            </w:pPr>
          </w:p>
        </w:tc>
        <w:tc>
          <w:tcPr>
            <w:tcW w:w="3900" w:type="dxa"/>
            <w:tcBorders>
              <w:bottom w:val="single" w:sz="8" w:space="0" w:color="666666"/>
              <w:right w:val="single" w:sz="8" w:space="0" w:color="666666"/>
            </w:tcBorders>
            <w:vAlign w:val="bottom"/>
          </w:tcPr>
          <w:p w:rsidR="006D2389" w:rsidRDefault="006D2389">
            <w:pPr>
              <w:rPr>
                <w:sz w:val="14"/>
                <w:szCs w:val="14"/>
              </w:rPr>
            </w:pPr>
          </w:p>
        </w:tc>
        <w:tc>
          <w:tcPr>
            <w:tcW w:w="3460" w:type="dxa"/>
            <w:tcBorders>
              <w:bottom w:val="single" w:sz="8" w:space="0" w:color="666666"/>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r w:rsidR="006D2389">
        <w:trPr>
          <w:trHeight w:val="380"/>
        </w:trPr>
        <w:tc>
          <w:tcPr>
            <w:tcW w:w="128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城镇职工医</w:t>
            </w:r>
          </w:p>
        </w:tc>
        <w:tc>
          <w:tcPr>
            <w:tcW w:w="1300" w:type="dxa"/>
            <w:tcBorders>
              <w:right w:val="single" w:sz="8" w:space="0" w:color="666666"/>
            </w:tcBorders>
            <w:vAlign w:val="bottom"/>
          </w:tcPr>
          <w:p w:rsidR="006D2389" w:rsidRDefault="00772057">
            <w:pPr>
              <w:ind w:left="60"/>
              <w:rPr>
                <w:sz w:val="20"/>
                <w:szCs w:val="20"/>
              </w:rPr>
            </w:pPr>
            <w:r>
              <w:rPr>
                <w:rFonts w:ascii="宋体" w:eastAsia="宋体" w:hAnsi="宋体" w:cs="宋体"/>
                <w:color w:val="333333"/>
                <w:w w:val="98"/>
                <w:sz w:val="20"/>
                <w:szCs w:val="20"/>
              </w:rPr>
              <w:t>用人单位</w:t>
            </w:r>
            <w:r>
              <w:rPr>
                <w:rFonts w:ascii="宋体" w:eastAsia="宋体" w:hAnsi="宋体" w:cs="宋体"/>
                <w:color w:val="333333"/>
                <w:w w:val="98"/>
                <w:sz w:val="20"/>
                <w:szCs w:val="20"/>
              </w:rPr>
              <w:t xml:space="preserve"> </w:t>
            </w:r>
            <w:r>
              <w:rPr>
                <w:rFonts w:ascii="Times New Roman Bold" w:eastAsia="Times New Roman Bold" w:hAnsi="Times New Roman Bold" w:cs="Times New Roman Bold"/>
                <w:b/>
                <w:bCs/>
                <w:color w:val="333333"/>
                <w:w w:val="98"/>
                <w:sz w:val="21"/>
                <w:szCs w:val="21"/>
              </w:rPr>
              <w:t>6%</w:t>
            </w:r>
          </w:p>
        </w:tc>
        <w:tc>
          <w:tcPr>
            <w:tcW w:w="3900" w:type="dxa"/>
            <w:tcBorders>
              <w:right w:val="single" w:sz="8" w:space="0" w:color="666666"/>
            </w:tcBorders>
            <w:vAlign w:val="bottom"/>
          </w:tcPr>
          <w:p w:rsidR="006D2389" w:rsidRDefault="00772057">
            <w:pPr>
              <w:spacing w:line="228" w:lineRule="exact"/>
              <w:ind w:left="60"/>
              <w:rPr>
                <w:sz w:val="20"/>
                <w:szCs w:val="20"/>
              </w:rPr>
            </w:pPr>
            <w:r>
              <w:rPr>
                <w:rFonts w:ascii="宋体" w:eastAsia="宋体" w:hAnsi="宋体" w:cs="宋体"/>
                <w:color w:val="333333"/>
                <w:sz w:val="20"/>
                <w:szCs w:val="20"/>
              </w:rPr>
              <w:t>医疗保险药品、诊疗目录</w:t>
            </w:r>
            <w:r>
              <w:rPr>
                <w:rFonts w:ascii="MS PGothic" w:eastAsia="MS PGothic" w:hAnsi="MS PGothic" w:cs="MS PGothic"/>
                <w:color w:val="333333"/>
                <w:sz w:val="20"/>
                <w:szCs w:val="20"/>
              </w:rPr>
              <w:t>；</w:t>
            </w:r>
            <w:r>
              <w:rPr>
                <w:rFonts w:ascii="宋体" w:eastAsia="宋体" w:hAnsi="宋体" w:cs="宋体"/>
                <w:color w:val="333333"/>
                <w:sz w:val="20"/>
                <w:szCs w:val="20"/>
              </w:rPr>
              <w:t>医疗、急诊费用</w:t>
            </w:r>
          </w:p>
        </w:tc>
        <w:tc>
          <w:tcPr>
            <w:tcW w:w="3460" w:type="dxa"/>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起付标准</w:t>
            </w:r>
            <w:r>
              <w:rPr>
                <w:rFonts w:eastAsia="Times New Roman"/>
                <w:color w:val="333333"/>
                <w:sz w:val="21"/>
                <w:szCs w:val="21"/>
              </w:rPr>
              <w:t>10%</w:t>
            </w:r>
          </w:p>
        </w:tc>
        <w:tc>
          <w:tcPr>
            <w:tcW w:w="0" w:type="dxa"/>
            <w:vAlign w:val="bottom"/>
          </w:tcPr>
          <w:p w:rsidR="006D2389" w:rsidRDefault="006D2389">
            <w:pPr>
              <w:rPr>
                <w:sz w:val="1"/>
                <w:szCs w:val="1"/>
              </w:rPr>
            </w:pPr>
          </w:p>
        </w:tc>
      </w:tr>
      <w:tr w:rsidR="006D2389">
        <w:trPr>
          <w:trHeight w:val="327"/>
        </w:trPr>
        <w:tc>
          <w:tcPr>
            <w:tcW w:w="128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疗</w:t>
            </w:r>
          </w:p>
        </w:tc>
        <w:tc>
          <w:tcPr>
            <w:tcW w:w="1300" w:type="dxa"/>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个人</w:t>
            </w:r>
            <w:r>
              <w:rPr>
                <w:rFonts w:ascii="宋体" w:eastAsia="宋体" w:hAnsi="宋体" w:cs="宋体"/>
                <w:color w:val="333333"/>
                <w:sz w:val="20"/>
                <w:szCs w:val="20"/>
              </w:rPr>
              <w:t xml:space="preserve"> </w:t>
            </w:r>
            <w:r>
              <w:rPr>
                <w:rFonts w:ascii="Times New Roman Bold" w:eastAsia="Times New Roman Bold" w:hAnsi="Times New Roman Bold" w:cs="Times New Roman Bold"/>
                <w:b/>
                <w:bCs/>
                <w:color w:val="333333"/>
                <w:sz w:val="21"/>
                <w:szCs w:val="21"/>
              </w:rPr>
              <w:t>2%</w:t>
            </w:r>
          </w:p>
        </w:tc>
        <w:tc>
          <w:tcPr>
            <w:tcW w:w="3900" w:type="dxa"/>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等</w:t>
            </w:r>
          </w:p>
        </w:tc>
        <w:tc>
          <w:tcPr>
            <w:tcW w:w="3460" w:type="dxa"/>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最高支付</w:t>
            </w:r>
            <w:r>
              <w:rPr>
                <w:rFonts w:eastAsia="Times New Roman"/>
                <w:color w:val="333333"/>
                <w:sz w:val="21"/>
                <w:szCs w:val="21"/>
              </w:rPr>
              <w:t>6</w:t>
            </w:r>
            <w:r>
              <w:rPr>
                <w:rFonts w:ascii="宋体" w:eastAsia="宋体" w:hAnsi="宋体" w:cs="宋体"/>
                <w:color w:val="333333"/>
                <w:sz w:val="20"/>
                <w:szCs w:val="20"/>
              </w:rPr>
              <w:t>倍</w:t>
            </w:r>
          </w:p>
        </w:tc>
        <w:tc>
          <w:tcPr>
            <w:tcW w:w="0" w:type="dxa"/>
            <w:vAlign w:val="bottom"/>
          </w:tcPr>
          <w:p w:rsidR="006D2389" w:rsidRDefault="006D2389">
            <w:pPr>
              <w:rPr>
                <w:sz w:val="1"/>
                <w:szCs w:val="1"/>
              </w:rPr>
            </w:pPr>
          </w:p>
        </w:tc>
      </w:tr>
      <w:tr w:rsidR="006D2389">
        <w:trPr>
          <w:trHeight w:val="123"/>
        </w:trPr>
        <w:tc>
          <w:tcPr>
            <w:tcW w:w="1280" w:type="dxa"/>
            <w:tcBorders>
              <w:left w:val="single" w:sz="8" w:space="0" w:color="666666"/>
              <w:bottom w:val="single" w:sz="8" w:space="0" w:color="666666"/>
              <w:right w:val="single" w:sz="8" w:space="0" w:color="666666"/>
            </w:tcBorders>
            <w:vAlign w:val="bottom"/>
          </w:tcPr>
          <w:p w:rsidR="006D2389" w:rsidRDefault="006D2389">
            <w:pPr>
              <w:rPr>
                <w:sz w:val="10"/>
                <w:szCs w:val="10"/>
              </w:rPr>
            </w:pPr>
          </w:p>
        </w:tc>
        <w:tc>
          <w:tcPr>
            <w:tcW w:w="1300" w:type="dxa"/>
            <w:tcBorders>
              <w:bottom w:val="single" w:sz="8" w:space="0" w:color="666666"/>
              <w:right w:val="single" w:sz="8" w:space="0" w:color="666666"/>
            </w:tcBorders>
            <w:vAlign w:val="bottom"/>
          </w:tcPr>
          <w:p w:rsidR="006D2389" w:rsidRDefault="006D2389">
            <w:pPr>
              <w:rPr>
                <w:sz w:val="10"/>
                <w:szCs w:val="10"/>
              </w:rPr>
            </w:pPr>
          </w:p>
        </w:tc>
        <w:tc>
          <w:tcPr>
            <w:tcW w:w="3900" w:type="dxa"/>
            <w:tcBorders>
              <w:bottom w:val="single" w:sz="8" w:space="0" w:color="666666"/>
              <w:right w:val="single" w:sz="8" w:space="0" w:color="666666"/>
            </w:tcBorders>
            <w:vAlign w:val="bottom"/>
          </w:tcPr>
          <w:p w:rsidR="006D2389" w:rsidRDefault="006D2389">
            <w:pPr>
              <w:rPr>
                <w:sz w:val="10"/>
                <w:szCs w:val="10"/>
              </w:rPr>
            </w:pPr>
          </w:p>
        </w:tc>
        <w:tc>
          <w:tcPr>
            <w:tcW w:w="3460" w:type="dxa"/>
            <w:tcBorders>
              <w:bottom w:val="single" w:sz="8" w:space="0" w:color="666666"/>
              <w:right w:val="single" w:sz="8" w:space="0" w:color="666666"/>
            </w:tcBorders>
            <w:vAlign w:val="bottom"/>
          </w:tcPr>
          <w:p w:rsidR="006D2389" w:rsidRDefault="006D2389">
            <w:pPr>
              <w:rPr>
                <w:sz w:val="10"/>
                <w:szCs w:val="10"/>
              </w:rPr>
            </w:pPr>
          </w:p>
        </w:tc>
        <w:tc>
          <w:tcPr>
            <w:tcW w:w="0" w:type="dxa"/>
            <w:vAlign w:val="bottom"/>
          </w:tcPr>
          <w:p w:rsidR="006D2389" w:rsidRDefault="006D2389">
            <w:pPr>
              <w:rPr>
                <w:sz w:val="1"/>
                <w:szCs w:val="1"/>
              </w:rPr>
            </w:pPr>
          </w:p>
        </w:tc>
      </w:tr>
      <w:tr w:rsidR="006D2389">
        <w:trPr>
          <w:trHeight w:val="342"/>
        </w:trPr>
        <w:tc>
          <w:tcPr>
            <w:tcW w:w="1280" w:type="dxa"/>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城乡居民医</w:t>
            </w:r>
          </w:p>
        </w:tc>
        <w:tc>
          <w:tcPr>
            <w:tcW w:w="1300" w:type="dxa"/>
            <w:vMerge w:val="restart"/>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自愿参保</w:t>
            </w:r>
          </w:p>
        </w:tc>
        <w:tc>
          <w:tcPr>
            <w:tcW w:w="3900" w:type="dxa"/>
            <w:vMerge w:val="restart"/>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住院和门诊大病医疗</w:t>
            </w:r>
          </w:p>
        </w:tc>
        <w:tc>
          <w:tcPr>
            <w:tcW w:w="3460" w:type="dxa"/>
            <w:vMerge w:val="restart"/>
            <w:tcBorders>
              <w:right w:val="single" w:sz="8" w:space="0" w:color="666666"/>
            </w:tcBorders>
            <w:vAlign w:val="bottom"/>
          </w:tcPr>
          <w:p w:rsidR="006D2389" w:rsidRDefault="00772057">
            <w:pPr>
              <w:ind w:left="60"/>
              <w:rPr>
                <w:sz w:val="20"/>
                <w:szCs w:val="20"/>
              </w:rPr>
            </w:pPr>
            <w:r>
              <w:rPr>
                <w:rFonts w:eastAsia="Times New Roman"/>
                <w:color w:val="333333"/>
              </w:rPr>
              <w:t>/</w:t>
            </w:r>
          </w:p>
        </w:tc>
        <w:tc>
          <w:tcPr>
            <w:tcW w:w="0" w:type="dxa"/>
            <w:vAlign w:val="bottom"/>
          </w:tcPr>
          <w:p w:rsidR="006D2389" w:rsidRDefault="006D2389">
            <w:pPr>
              <w:rPr>
                <w:sz w:val="1"/>
                <w:szCs w:val="1"/>
              </w:rPr>
            </w:pPr>
          </w:p>
        </w:tc>
      </w:tr>
      <w:tr w:rsidR="006D2389">
        <w:trPr>
          <w:trHeight w:val="198"/>
        </w:trPr>
        <w:tc>
          <w:tcPr>
            <w:tcW w:w="1280" w:type="dxa"/>
            <w:vMerge w:val="restart"/>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疗</w:t>
            </w:r>
          </w:p>
        </w:tc>
        <w:tc>
          <w:tcPr>
            <w:tcW w:w="1300" w:type="dxa"/>
            <w:vMerge/>
            <w:tcBorders>
              <w:right w:val="single" w:sz="8" w:space="0" w:color="666666"/>
            </w:tcBorders>
            <w:vAlign w:val="bottom"/>
          </w:tcPr>
          <w:p w:rsidR="006D2389" w:rsidRDefault="006D2389">
            <w:pPr>
              <w:rPr>
                <w:sz w:val="17"/>
                <w:szCs w:val="17"/>
              </w:rPr>
            </w:pPr>
          </w:p>
        </w:tc>
        <w:tc>
          <w:tcPr>
            <w:tcW w:w="3900" w:type="dxa"/>
            <w:vMerge/>
            <w:tcBorders>
              <w:right w:val="single" w:sz="8" w:space="0" w:color="666666"/>
            </w:tcBorders>
            <w:vAlign w:val="bottom"/>
          </w:tcPr>
          <w:p w:rsidR="006D2389" w:rsidRDefault="006D2389">
            <w:pPr>
              <w:rPr>
                <w:sz w:val="17"/>
                <w:szCs w:val="17"/>
              </w:rPr>
            </w:pPr>
          </w:p>
        </w:tc>
        <w:tc>
          <w:tcPr>
            <w:tcW w:w="3460" w:type="dxa"/>
            <w:vMerge/>
            <w:tcBorders>
              <w:right w:val="single" w:sz="8" w:space="0" w:color="666666"/>
            </w:tcBorders>
            <w:vAlign w:val="bottom"/>
          </w:tcPr>
          <w:p w:rsidR="006D2389" w:rsidRDefault="006D2389">
            <w:pPr>
              <w:rPr>
                <w:sz w:val="17"/>
                <w:szCs w:val="17"/>
              </w:rPr>
            </w:pPr>
          </w:p>
        </w:tc>
        <w:tc>
          <w:tcPr>
            <w:tcW w:w="0" w:type="dxa"/>
            <w:vAlign w:val="bottom"/>
          </w:tcPr>
          <w:p w:rsidR="006D2389" w:rsidRDefault="006D2389">
            <w:pPr>
              <w:rPr>
                <w:sz w:val="1"/>
                <w:szCs w:val="1"/>
              </w:rPr>
            </w:pPr>
          </w:p>
        </w:tc>
      </w:tr>
      <w:tr w:rsidR="006D2389">
        <w:trPr>
          <w:trHeight w:val="130"/>
        </w:trPr>
        <w:tc>
          <w:tcPr>
            <w:tcW w:w="1280" w:type="dxa"/>
            <w:vMerge/>
            <w:tcBorders>
              <w:left w:val="single" w:sz="8" w:space="0" w:color="666666"/>
              <w:right w:val="single" w:sz="8" w:space="0" w:color="666666"/>
            </w:tcBorders>
            <w:vAlign w:val="bottom"/>
          </w:tcPr>
          <w:p w:rsidR="006D2389" w:rsidRDefault="006D2389">
            <w:pPr>
              <w:rPr>
                <w:sz w:val="11"/>
                <w:szCs w:val="11"/>
              </w:rPr>
            </w:pPr>
          </w:p>
        </w:tc>
        <w:tc>
          <w:tcPr>
            <w:tcW w:w="1300" w:type="dxa"/>
            <w:tcBorders>
              <w:right w:val="single" w:sz="8" w:space="0" w:color="666666"/>
            </w:tcBorders>
            <w:vAlign w:val="bottom"/>
          </w:tcPr>
          <w:p w:rsidR="006D2389" w:rsidRDefault="006D2389">
            <w:pPr>
              <w:rPr>
                <w:sz w:val="11"/>
                <w:szCs w:val="11"/>
              </w:rPr>
            </w:pPr>
          </w:p>
        </w:tc>
        <w:tc>
          <w:tcPr>
            <w:tcW w:w="3900" w:type="dxa"/>
            <w:tcBorders>
              <w:right w:val="single" w:sz="8" w:space="0" w:color="666666"/>
            </w:tcBorders>
            <w:vAlign w:val="bottom"/>
          </w:tcPr>
          <w:p w:rsidR="006D2389" w:rsidRDefault="006D2389">
            <w:pPr>
              <w:rPr>
                <w:sz w:val="11"/>
                <w:szCs w:val="11"/>
              </w:rPr>
            </w:pPr>
          </w:p>
        </w:tc>
        <w:tc>
          <w:tcPr>
            <w:tcW w:w="3460" w:type="dxa"/>
            <w:tcBorders>
              <w:right w:val="single" w:sz="8" w:space="0" w:color="666666"/>
            </w:tcBorders>
            <w:vAlign w:val="bottom"/>
          </w:tcPr>
          <w:p w:rsidR="006D2389" w:rsidRDefault="006D2389">
            <w:pPr>
              <w:rPr>
                <w:sz w:val="11"/>
                <w:szCs w:val="11"/>
              </w:rPr>
            </w:pPr>
          </w:p>
        </w:tc>
        <w:tc>
          <w:tcPr>
            <w:tcW w:w="0" w:type="dxa"/>
            <w:vAlign w:val="bottom"/>
          </w:tcPr>
          <w:p w:rsidR="006D2389" w:rsidRDefault="006D2389">
            <w:pPr>
              <w:rPr>
                <w:sz w:val="1"/>
                <w:szCs w:val="1"/>
              </w:rPr>
            </w:pPr>
          </w:p>
        </w:tc>
      </w:tr>
      <w:tr w:rsidR="006D2389">
        <w:trPr>
          <w:trHeight w:val="161"/>
        </w:trPr>
        <w:tc>
          <w:tcPr>
            <w:tcW w:w="1280" w:type="dxa"/>
            <w:tcBorders>
              <w:left w:val="single" w:sz="8" w:space="0" w:color="666666"/>
              <w:bottom w:val="single" w:sz="8" w:space="0" w:color="666666"/>
              <w:right w:val="single" w:sz="8" w:space="0" w:color="666666"/>
            </w:tcBorders>
            <w:vAlign w:val="bottom"/>
          </w:tcPr>
          <w:p w:rsidR="006D2389" w:rsidRDefault="006D2389">
            <w:pPr>
              <w:rPr>
                <w:sz w:val="14"/>
                <w:szCs w:val="14"/>
              </w:rPr>
            </w:pPr>
          </w:p>
        </w:tc>
        <w:tc>
          <w:tcPr>
            <w:tcW w:w="1300" w:type="dxa"/>
            <w:tcBorders>
              <w:bottom w:val="single" w:sz="8" w:space="0" w:color="666666"/>
              <w:right w:val="single" w:sz="8" w:space="0" w:color="666666"/>
            </w:tcBorders>
            <w:vAlign w:val="bottom"/>
          </w:tcPr>
          <w:p w:rsidR="006D2389" w:rsidRDefault="006D2389">
            <w:pPr>
              <w:rPr>
                <w:sz w:val="14"/>
                <w:szCs w:val="14"/>
              </w:rPr>
            </w:pPr>
          </w:p>
        </w:tc>
        <w:tc>
          <w:tcPr>
            <w:tcW w:w="3900" w:type="dxa"/>
            <w:tcBorders>
              <w:bottom w:val="single" w:sz="8" w:space="0" w:color="666666"/>
              <w:right w:val="single" w:sz="8" w:space="0" w:color="666666"/>
            </w:tcBorders>
            <w:vAlign w:val="bottom"/>
          </w:tcPr>
          <w:p w:rsidR="006D2389" w:rsidRDefault="006D2389">
            <w:pPr>
              <w:rPr>
                <w:sz w:val="14"/>
                <w:szCs w:val="14"/>
              </w:rPr>
            </w:pPr>
          </w:p>
        </w:tc>
        <w:tc>
          <w:tcPr>
            <w:tcW w:w="3460" w:type="dxa"/>
            <w:tcBorders>
              <w:bottom w:val="single" w:sz="8" w:space="0" w:color="666666"/>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r w:rsidR="006D2389">
        <w:trPr>
          <w:trHeight w:val="376"/>
        </w:trPr>
        <w:tc>
          <w:tcPr>
            <w:tcW w:w="1280" w:type="dxa"/>
            <w:vMerge w:val="restart"/>
            <w:tcBorders>
              <w:left w:val="single" w:sz="8" w:space="0" w:color="666666"/>
              <w:right w:val="single" w:sz="8" w:space="0" w:color="666666"/>
            </w:tcBorders>
            <w:vAlign w:val="bottom"/>
          </w:tcPr>
          <w:p w:rsidR="006D2389" w:rsidRDefault="00772057">
            <w:pPr>
              <w:ind w:left="80"/>
              <w:rPr>
                <w:sz w:val="20"/>
                <w:szCs w:val="20"/>
              </w:rPr>
            </w:pPr>
            <w:r>
              <w:rPr>
                <w:rFonts w:ascii="宋体" w:eastAsia="宋体" w:hAnsi="宋体" w:cs="宋体"/>
                <w:color w:val="333333"/>
                <w:sz w:val="20"/>
                <w:szCs w:val="20"/>
              </w:rPr>
              <w:t>失业保险</w:t>
            </w:r>
          </w:p>
        </w:tc>
        <w:tc>
          <w:tcPr>
            <w:tcW w:w="1300" w:type="dxa"/>
            <w:vMerge w:val="restart"/>
            <w:tcBorders>
              <w:right w:val="single" w:sz="8" w:space="0" w:color="666666"/>
            </w:tcBorders>
            <w:vAlign w:val="bottom"/>
          </w:tcPr>
          <w:p w:rsidR="006D2389" w:rsidRDefault="00772057">
            <w:pPr>
              <w:ind w:left="60"/>
              <w:rPr>
                <w:sz w:val="20"/>
                <w:szCs w:val="20"/>
              </w:rPr>
            </w:pPr>
            <w:r>
              <w:rPr>
                <w:rFonts w:eastAsia="Times New Roman"/>
                <w:color w:val="333333"/>
              </w:rPr>
              <w:t>/</w:t>
            </w:r>
          </w:p>
        </w:tc>
        <w:tc>
          <w:tcPr>
            <w:tcW w:w="3900" w:type="dxa"/>
            <w:tcBorders>
              <w:right w:val="single" w:sz="8" w:space="0" w:color="666666"/>
            </w:tcBorders>
            <w:vAlign w:val="bottom"/>
          </w:tcPr>
          <w:p w:rsidR="006D2389" w:rsidRDefault="00772057">
            <w:pPr>
              <w:spacing w:line="255" w:lineRule="exact"/>
              <w:ind w:left="60"/>
              <w:rPr>
                <w:sz w:val="20"/>
                <w:szCs w:val="20"/>
              </w:rPr>
            </w:pPr>
            <w:r>
              <w:rPr>
                <w:rFonts w:ascii="宋体" w:eastAsia="宋体" w:hAnsi="宋体" w:cs="宋体"/>
                <w:color w:val="333333"/>
                <w:sz w:val="20"/>
                <w:szCs w:val="20"/>
              </w:rPr>
              <w:t>缴费满</w:t>
            </w:r>
            <w:r>
              <w:rPr>
                <w:rFonts w:eastAsia="Times New Roman"/>
                <w:color w:val="333333"/>
                <w:sz w:val="21"/>
                <w:szCs w:val="21"/>
              </w:rPr>
              <w:t>1</w:t>
            </w:r>
            <w:r>
              <w:rPr>
                <w:rFonts w:ascii="宋体" w:eastAsia="宋体" w:hAnsi="宋体" w:cs="宋体"/>
                <w:color w:val="333333"/>
                <w:sz w:val="20"/>
                <w:szCs w:val="20"/>
              </w:rPr>
              <w:t>年</w:t>
            </w:r>
            <w:r>
              <w:rPr>
                <w:rFonts w:ascii="MS PGothic" w:eastAsia="MS PGothic" w:hAnsi="MS PGothic" w:cs="MS PGothic"/>
                <w:color w:val="333333"/>
                <w:sz w:val="20"/>
                <w:szCs w:val="20"/>
              </w:rPr>
              <w:t>；</w:t>
            </w:r>
            <w:r>
              <w:rPr>
                <w:rFonts w:ascii="宋体" w:eastAsia="宋体" w:hAnsi="宋体" w:cs="宋体"/>
                <w:color w:val="333333"/>
                <w:sz w:val="20"/>
                <w:szCs w:val="20"/>
              </w:rPr>
              <w:t>非本人意愿失业</w:t>
            </w:r>
            <w:r>
              <w:rPr>
                <w:rFonts w:ascii="MS PGothic" w:eastAsia="MS PGothic" w:hAnsi="MS PGothic" w:cs="MS PGothic"/>
                <w:color w:val="333333"/>
                <w:sz w:val="20"/>
                <w:szCs w:val="20"/>
              </w:rPr>
              <w:t>；</w:t>
            </w:r>
            <w:r>
              <w:rPr>
                <w:rFonts w:ascii="宋体" w:eastAsia="宋体" w:hAnsi="宋体" w:cs="宋体"/>
                <w:color w:val="333333"/>
                <w:sz w:val="20"/>
                <w:szCs w:val="20"/>
              </w:rPr>
              <w:t>已登记、求</w:t>
            </w:r>
          </w:p>
        </w:tc>
        <w:tc>
          <w:tcPr>
            <w:tcW w:w="3460" w:type="dxa"/>
            <w:tcBorders>
              <w:right w:val="single" w:sz="8" w:space="0" w:color="666666"/>
            </w:tcBorders>
            <w:vAlign w:val="bottom"/>
          </w:tcPr>
          <w:p w:rsidR="006D2389" w:rsidRDefault="00772057">
            <w:pPr>
              <w:spacing w:line="253" w:lineRule="exact"/>
              <w:ind w:left="60"/>
              <w:rPr>
                <w:sz w:val="20"/>
                <w:szCs w:val="20"/>
              </w:rPr>
            </w:pPr>
            <w:r>
              <w:rPr>
                <w:rFonts w:eastAsia="Times New Roman"/>
                <w:color w:val="333333"/>
              </w:rPr>
              <w:t>1≤5</w:t>
            </w:r>
            <w:r>
              <w:rPr>
                <w:rFonts w:ascii="宋体" w:eastAsia="宋体" w:hAnsi="宋体" w:cs="宋体"/>
                <w:color w:val="333333"/>
                <w:sz w:val="19"/>
                <w:szCs w:val="19"/>
              </w:rPr>
              <w:t>年</w:t>
            </w:r>
            <w:r>
              <w:rPr>
                <w:rFonts w:ascii="MS PGothic" w:eastAsia="MS PGothic" w:hAnsi="MS PGothic" w:cs="MS PGothic"/>
                <w:color w:val="333333"/>
                <w:sz w:val="19"/>
                <w:szCs w:val="19"/>
              </w:rPr>
              <w:t>，</w:t>
            </w:r>
            <w:r>
              <w:rPr>
                <w:rFonts w:eastAsia="Times New Roman"/>
                <w:color w:val="333333"/>
              </w:rPr>
              <w:t>12</w:t>
            </w:r>
            <w:r>
              <w:rPr>
                <w:rFonts w:ascii="宋体" w:eastAsia="宋体" w:hAnsi="宋体" w:cs="宋体"/>
                <w:color w:val="333333"/>
                <w:sz w:val="19"/>
                <w:szCs w:val="19"/>
              </w:rPr>
              <w:t>月</w:t>
            </w:r>
            <w:r>
              <w:rPr>
                <w:rFonts w:ascii="MS PGothic" w:eastAsia="MS PGothic" w:hAnsi="MS PGothic" w:cs="MS PGothic"/>
                <w:color w:val="333333"/>
                <w:sz w:val="19"/>
                <w:szCs w:val="19"/>
              </w:rPr>
              <w:t>；</w:t>
            </w:r>
            <w:r>
              <w:rPr>
                <w:rFonts w:eastAsia="Times New Roman"/>
                <w:color w:val="333333"/>
              </w:rPr>
              <w:t>5≤10</w:t>
            </w:r>
            <w:r>
              <w:rPr>
                <w:rFonts w:ascii="宋体" w:eastAsia="宋体" w:hAnsi="宋体" w:cs="宋体"/>
                <w:color w:val="333333"/>
                <w:sz w:val="19"/>
                <w:szCs w:val="19"/>
              </w:rPr>
              <w:t>年</w:t>
            </w:r>
            <w:r>
              <w:rPr>
                <w:rFonts w:ascii="MS PGothic" w:eastAsia="MS PGothic" w:hAnsi="MS PGothic" w:cs="MS PGothic"/>
                <w:color w:val="333333"/>
                <w:sz w:val="19"/>
                <w:szCs w:val="19"/>
              </w:rPr>
              <w:t>，</w:t>
            </w:r>
            <w:r>
              <w:rPr>
                <w:rFonts w:eastAsia="Times New Roman"/>
                <w:color w:val="333333"/>
              </w:rPr>
              <w:t>18</w:t>
            </w:r>
            <w:r>
              <w:rPr>
                <w:rFonts w:ascii="宋体" w:eastAsia="宋体" w:hAnsi="宋体" w:cs="宋体"/>
                <w:color w:val="333333"/>
                <w:sz w:val="19"/>
                <w:szCs w:val="19"/>
              </w:rPr>
              <w:t>月</w:t>
            </w:r>
            <w:r>
              <w:rPr>
                <w:rFonts w:ascii="MS PGothic" w:eastAsia="MS PGothic" w:hAnsi="MS PGothic" w:cs="MS PGothic"/>
                <w:color w:val="333333"/>
                <w:sz w:val="19"/>
                <w:szCs w:val="19"/>
              </w:rPr>
              <w:t>；</w:t>
            </w:r>
            <w:r>
              <w:rPr>
                <w:rFonts w:ascii="宋体" w:eastAsia="宋体" w:hAnsi="宋体" w:cs="宋体"/>
                <w:color w:val="333333"/>
                <w:sz w:val="19"/>
                <w:szCs w:val="19"/>
              </w:rPr>
              <w:t>最长</w:t>
            </w:r>
            <w:r>
              <w:rPr>
                <w:rFonts w:eastAsia="Times New Roman"/>
                <w:color w:val="333333"/>
              </w:rPr>
              <w:t>24</w:t>
            </w:r>
          </w:p>
        </w:tc>
        <w:tc>
          <w:tcPr>
            <w:tcW w:w="0" w:type="dxa"/>
            <w:vAlign w:val="bottom"/>
          </w:tcPr>
          <w:p w:rsidR="006D2389" w:rsidRDefault="006D2389">
            <w:pPr>
              <w:rPr>
                <w:sz w:val="1"/>
                <w:szCs w:val="1"/>
              </w:rPr>
            </w:pPr>
          </w:p>
        </w:tc>
      </w:tr>
      <w:tr w:rsidR="006D2389">
        <w:trPr>
          <w:trHeight w:val="164"/>
        </w:trPr>
        <w:tc>
          <w:tcPr>
            <w:tcW w:w="1280" w:type="dxa"/>
            <w:vMerge/>
            <w:tcBorders>
              <w:left w:val="single" w:sz="8" w:space="0" w:color="666666"/>
              <w:right w:val="single" w:sz="8" w:space="0" w:color="666666"/>
            </w:tcBorders>
            <w:vAlign w:val="bottom"/>
          </w:tcPr>
          <w:p w:rsidR="006D2389" w:rsidRDefault="006D2389">
            <w:pPr>
              <w:rPr>
                <w:sz w:val="14"/>
                <w:szCs w:val="14"/>
              </w:rPr>
            </w:pPr>
          </w:p>
        </w:tc>
        <w:tc>
          <w:tcPr>
            <w:tcW w:w="1300" w:type="dxa"/>
            <w:vMerge/>
            <w:tcBorders>
              <w:right w:val="single" w:sz="8" w:space="0" w:color="666666"/>
            </w:tcBorders>
            <w:vAlign w:val="bottom"/>
          </w:tcPr>
          <w:p w:rsidR="006D2389" w:rsidRDefault="006D2389">
            <w:pPr>
              <w:rPr>
                <w:sz w:val="14"/>
                <w:szCs w:val="14"/>
              </w:rPr>
            </w:pPr>
          </w:p>
        </w:tc>
        <w:tc>
          <w:tcPr>
            <w:tcW w:w="3900" w:type="dxa"/>
            <w:vMerge w:val="restart"/>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职</w:t>
            </w:r>
          </w:p>
        </w:tc>
        <w:tc>
          <w:tcPr>
            <w:tcW w:w="3460" w:type="dxa"/>
            <w:vMerge w:val="restart"/>
            <w:tcBorders>
              <w:right w:val="single" w:sz="8" w:space="0" w:color="666666"/>
            </w:tcBorders>
            <w:vAlign w:val="bottom"/>
          </w:tcPr>
          <w:p w:rsidR="006D2389" w:rsidRDefault="00772057">
            <w:pPr>
              <w:ind w:left="60"/>
              <w:rPr>
                <w:sz w:val="20"/>
                <w:szCs w:val="20"/>
              </w:rPr>
            </w:pPr>
            <w:r>
              <w:rPr>
                <w:rFonts w:ascii="宋体" w:eastAsia="宋体" w:hAnsi="宋体" w:cs="宋体"/>
                <w:color w:val="333333"/>
                <w:sz w:val="20"/>
                <w:szCs w:val="20"/>
              </w:rPr>
              <w:t>月</w:t>
            </w:r>
          </w:p>
        </w:tc>
        <w:tc>
          <w:tcPr>
            <w:tcW w:w="0" w:type="dxa"/>
            <w:vAlign w:val="bottom"/>
          </w:tcPr>
          <w:p w:rsidR="006D2389" w:rsidRDefault="006D2389">
            <w:pPr>
              <w:rPr>
                <w:sz w:val="1"/>
                <w:szCs w:val="1"/>
              </w:rPr>
            </w:pPr>
          </w:p>
        </w:tc>
      </w:tr>
      <w:tr w:rsidR="006D2389">
        <w:trPr>
          <w:trHeight w:val="130"/>
        </w:trPr>
        <w:tc>
          <w:tcPr>
            <w:tcW w:w="1280" w:type="dxa"/>
            <w:tcBorders>
              <w:left w:val="single" w:sz="8" w:space="0" w:color="666666"/>
              <w:right w:val="single" w:sz="8" w:space="0" w:color="666666"/>
            </w:tcBorders>
            <w:vAlign w:val="bottom"/>
          </w:tcPr>
          <w:p w:rsidR="006D2389" w:rsidRDefault="006D2389">
            <w:pPr>
              <w:rPr>
                <w:sz w:val="11"/>
                <w:szCs w:val="11"/>
              </w:rPr>
            </w:pPr>
          </w:p>
        </w:tc>
        <w:tc>
          <w:tcPr>
            <w:tcW w:w="1300" w:type="dxa"/>
            <w:tcBorders>
              <w:right w:val="single" w:sz="8" w:space="0" w:color="666666"/>
            </w:tcBorders>
            <w:vAlign w:val="bottom"/>
          </w:tcPr>
          <w:p w:rsidR="006D2389" w:rsidRDefault="006D2389">
            <w:pPr>
              <w:rPr>
                <w:sz w:val="11"/>
                <w:szCs w:val="11"/>
              </w:rPr>
            </w:pPr>
          </w:p>
        </w:tc>
        <w:tc>
          <w:tcPr>
            <w:tcW w:w="3900" w:type="dxa"/>
            <w:vMerge/>
            <w:tcBorders>
              <w:right w:val="single" w:sz="8" w:space="0" w:color="666666"/>
            </w:tcBorders>
            <w:vAlign w:val="bottom"/>
          </w:tcPr>
          <w:p w:rsidR="006D2389" w:rsidRDefault="006D2389">
            <w:pPr>
              <w:rPr>
                <w:sz w:val="11"/>
                <w:szCs w:val="11"/>
              </w:rPr>
            </w:pPr>
          </w:p>
        </w:tc>
        <w:tc>
          <w:tcPr>
            <w:tcW w:w="3460" w:type="dxa"/>
            <w:vMerge/>
            <w:tcBorders>
              <w:right w:val="single" w:sz="8" w:space="0" w:color="666666"/>
            </w:tcBorders>
            <w:vAlign w:val="bottom"/>
          </w:tcPr>
          <w:p w:rsidR="006D2389" w:rsidRDefault="006D2389">
            <w:pPr>
              <w:rPr>
                <w:sz w:val="11"/>
                <w:szCs w:val="11"/>
              </w:rPr>
            </w:pPr>
          </w:p>
        </w:tc>
        <w:tc>
          <w:tcPr>
            <w:tcW w:w="0" w:type="dxa"/>
            <w:vAlign w:val="bottom"/>
          </w:tcPr>
          <w:p w:rsidR="006D2389" w:rsidRDefault="006D2389">
            <w:pPr>
              <w:rPr>
                <w:sz w:val="1"/>
                <w:szCs w:val="1"/>
              </w:rPr>
            </w:pPr>
          </w:p>
        </w:tc>
      </w:tr>
      <w:tr w:rsidR="006D2389">
        <w:trPr>
          <w:trHeight w:val="161"/>
        </w:trPr>
        <w:tc>
          <w:tcPr>
            <w:tcW w:w="1280" w:type="dxa"/>
            <w:tcBorders>
              <w:left w:val="single" w:sz="8" w:space="0" w:color="666666"/>
              <w:bottom w:val="single" w:sz="8" w:space="0" w:color="666666"/>
              <w:right w:val="single" w:sz="8" w:space="0" w:color="666666"/>
            </w:tcBorders>
            <w:vAlign w:val="bottom"/>
          </w:tcPr>
          <w:p w:rsidR="006D2389" w:rsidRDefault="006D2389">
            <w:pPr>
              <w:rPr>
                <w:sz w:val="14"/>
                <w:szCs w:val="14"/>
              </w:rPr>
            </w:pPr>
          </w:p>
        </w:tc>
        <w:tc>
          <w:tcPr>
            <w:tcW w:w="1300" w:type="dxa"/>
            <w:tcBorders>
              <w:bottom w:val="single" w:sz="8" w:space="0" w:color="666666"/>
              <w:right w:val="single" w:sz="8" w:space="0" w:color="666666"/>
            </w:tcBorders>
            <w:vAlign w:val="bottom"/>
          </w:tcPr>
          <w:p w:rsidR="006D2389" w:rsidRDefault="006D2389">
            <w:pPr>
              <w:rPr>
                <w:sz w:val="14"/>
                <w:szCs w:val="14"/>
              </w:rPr>
            </w:pPr>
          </w:p>
        </w:tc>
        <w:tc>
          <w:tcPr>
            <w:tcW w:w="3900" w:type="dxa"/>
            <w:tcBorders>
              <w:bottom w:val="single" w:sz="8" w:space="0" w:color="666666"/>
              <w:right w:val="single" w:sz="8" w:space="0" w:color="666666"/>
            </w:tcBorders>
            <w:vAlign w:val="bottom"/>
          </w:tcPr>
          <w:p w:rsidR="006D2389" w:rsidRDefault="006D2389">
            <w:pPr>
              <w:rPr>
                <w:sz w:val="14"/>
                <w:szCs w:val="14"/>
              </w:rPr>
            </w:pPr>
          </w:p>
        </w:tc>
        <w:tc>
          <w:tcPr>
            <w:tcW w:w="3460" w:type="dxa"/>
            <w:tcBorders>
              <w:bottom w:val="single" w:sz="8" w:space="0" w:color="666666"/>
              <w:right w:val="single" w:sz="8" w:space="0" w:color="666666"/>
            </w:tcBorders>
            <w:vAlign w:val="bottom"/>
          </w:tcPr>
          <w:p w:rsidR="006D2389" w:rsidRDefault="006D2389">
            <w:pPr>
              <w:rPr>
                <w:sz w:val="14"/>
                <w:szCs w:val="14"/>
              </w:rPr>
            </w:pPr>
          </w:p>
        </w:tc>
        <w:tc>
          <w:tcPr>
            <w:tcW w:w="0" w:type="dxa"/>
            <w:vAlign w:val="bottom"/>
          </w:tcPr>
          <w:p w:rsidR="006D2389" w:rsidRDefault="006D2389">
            <w:pPr>
              <w:rPr>
                <w:sz w:val="1"/>
                <w:szCs w:val="1"/>
              </w:rPr>
            </w:pPr>
          </w:p>
        </w:tc>
      </w:tr>
    </w:tbl>
    <w:p w:rsidR="006D2389" w:rsidRDefault="006D2389">
      <w:pPr>
        <w:spacing w:line="188" w:lineRule="exact"/>
        <w:rPr>
          <w:sz w:val="20"/>
          <w:szCs w:val="20"/>
        </w:rPr>
      </w:pPr>
    </w:p>
    <w:p w:rsidR="006D2389" w:rsidRDefault="00772057">
      <w:pPr>
        <w:spacing w:line="306" w:lineRule="exact"/>
        <w:ind w:right="20"/>
        <w:rPr>
          <w:sz w:val="20"/>
          <w:szCs w:val="20"/>
        </w:rPr>
      </w:pPr>
      <w:r>
        <w:rPr>
          <w:rFonts w:eastAsia="Times New Roman"/>
          <w:color w:val="333333"/>
        </w:rPr>
        <w:t>1</w:t>
      </w:r>
      <w:r>
        <w:rPr>
          <w:rFonts w:ascii="宋体" w:eastAsia="宋体" w:hAnsi="宋体" w:cs="宋体"/>
          <w:color w:val="333333"/>
          <w:sz w:val="19"/>
          <w:szCs w:val="19"/>
        </w:rPr>
        <w:t>、停止享受失业保险待遇</w:t>
      </w:r>
      <w:r>
        <w:rPr>
          <w:rFonts w:ascii="MS PGothic" w:eastAsia="MS PGothic" w:hAnsi="MS PGothic" w:cs="MS PGothic"/>
          <w:color w:val="333333"/>
          <w:sz w:val="19"/>
          <w:szCs w:val="19"/>
        </w:rPr>
        <w:t>：</w:t>
      </w:r>
      <w:r>
        <w:rPr>
          <w:rFonts w:ascii="宋体" w:eastAsia="宋体" w:hAnsi="宋体" w:cs="宋体"/>
          <w:color w:val="333333"/>
          <w:sz w:val="19"/>
          <w:szCs w:val="19"/>
        </w:rPr>
        <w:t>重新就业的</w:t>
      </w:r>
      <w:r>
        <w:rPr>
          <w:rFonts w:ascii="MS PGothic" w:eastAsia="MS PGothic" w:hAnsi="MS PGothic" w:cs="MS PGothic"/>
          <w:color w:val="333333"/>
          <w:sz w:val="19"/>
          <w:szCs w:val="19"/>
        </w:rPr>
        <w:t>；</w:t>
      </w:r>
      <w:r>
        <w:rPr>
          <w:rFonts w:ascii="宋体" w:eastAsia="宋体" w:hAnsi="宋体" w:cs="宋体"/>
          <w:color w:val="333333"/>
          <w:sz w:val="19"/>
          <w:szCs w:val="19"/>
        </w:rPr>
        <w:t>应征服兵役</w:t>
      </w:r>
      <w:r>
        <w:rPr>
          <w:rFonts w:ascii="MS PGothic" w:eastAsia="MS PGothic" w:hAnsi="MS PGothic" w:cs="MS PGothic"/>
          <w:color w:val="333333"/>
          <w:sz w:val="19"/>
          <w:szCs w:val="19"/>
        </w:rPr>
        <w:t>；</w:t>
      </w:r>
      <w:r>
        <w:rPr>
          <w:rFonts w:ascii="宋体" w:eastAsia="宋体" w:hAnsi="宋体" w:cs="宋体"/>
          <w:color w:val="333333"/>
          <w:sz w:val="19"/>
          <w:szCs w:val="19"/>
        </w:rPr>
        <w:t>移居境外</w:t>
      </w:r>
      <w:r>
        <w:rPr>
          <w:rFonts w:ascii="MS PGothic" w:eastAsia="MS PGothic" w:hAnsi="MS PGothic" w:cs="MS PGothic"/>
          <w:color w:val="333333"/>
          <w:sz w:val="19"/>
          <w:szCs w:val="19"/>
        </w:rPr>
        <w:t>；</w:t>
      </w:r>
      <w:r>
        <w:rPr>
          <w:rFonts w:ascii="宋体" w:eastAsia="宋体" w:hAnsi="宋体" w:cs="宋体"/>
          <w:color w:val="333333"/>
          <w:sz w:val="19"/>
          <w:szCs w:val="19"/>
        </w:rPr>
        <w:t>享受基本养老保险待遇</w:t>
      </w:r>
      <w:r>
        <w:rPr>
          <w:rFonts w:ascii="MS PGothic" w:eastAsia="MS PGothic" w:hAnsi="MS PGothic" w:cs="MS PGothic"/>
          <w:color w:val="333333"/>
          <w:sz w:val="19"/>
          <w:szCs w:val="19"/>
        </w:rPr>
        <w:t>；</w:t>
      </w:r>
      <w:r>
        <w:rPr>
          <w:rFonts w:ascii="宋体" w:eastAsia="宋体" w:hAnsi="宋体" w:cs="宋体"/>
          <w:color w:val="333333"/>
          <w:sz w:val="19"/>
          <w:szCs w:val="19"/>
        </w:rPr>
        <w:t>无正当理由</w:t>
      </w:r>
      <w:r>
        <w:rPr>
          <w:rFonts w:ascii="MS PGothic" w:eastAsia="MS PGothic" w:hAnsi="MS PGothic" w:cs="MS PGothic"/>
          <w:color w:val="333333"/>
          <w:sz w:val="19"/>
          <w:szCs w:val="19"/>
        </w:rPr>
        <w:t>，</w:t>
      </w:r>
      <w:r>
        <w:rPr>
          <w:rFonts w:ascii="宋体" w:eastAsia="宋体" w:hAnsi="宋体" w:cs="宋体"/>
          <w:color w:val="333333"/>
          <w:sz w:val="19"/>
          <w:szCs w:val="19"/>
        </w:rPr>
        <w:t>拒不接受</w:t>
      </w:r>
      <w:r>
        <w:rPr>
          <w:rFonts w:eastAsia="Times New Roman"/>
          <w:color w:val="333333"/>
        </w:rPr>
        <w:t xml:space="preserve"> </w:t>
      </w:r>
      <w:r>
        <w:rPr>
          <w:rFonts w:ascii="宋体" w:eastAsia="宋体" w:hAnsi="宋体" w:cs="宋体"/>
          <w:color w:val="333333"/>
          <w:sz w:val="19"/>
          <w:szCs w:val="19"/>
        </w:rPr>
        <w:t>当地人民政府指定部门或者机构介绍的适当工作或者提供的培训的。</w:t>
      </w:r>
      <w:r>
        <w:rPr>
          <w:rFonts w:ascii="宋体" w:eastAsia="宋体" w:hAnsi="宋体" w:cs="宋体"/>
          <w:color w:val="333333"/>
          <w:sz w:val="19"/>
          <w:szCs w:val="19"/>
        </w:rPr>
        <w:t xml:space="preserve"> </w:t>
      </w:r>
      <w:r>
        <w:rPr>
          <w:rFonts w:eastAsia="Times New Roman"/>
          <w:color w:val="333333"/>
          <w:sz w:val="21"/>
          <w:szCs w:val="21"/>
        </w:rPr>
        <w:t>2</w:t>
      </w:r>
      <w:r>
        <w:rPr>
          <w:rFonts w:ascii="宋体" w:eastAsia="宋体" w:hAnsi="宋体" w:cs="宋体"/>
          <w:color w:val="333333"/>
          <w:sz w:val="19"/>
          <w:szCs w:val="19"/>
        </w:rPr>
        <w:t>、停止享受工伤保险待遇</w:t>
      </w:r>
      <w:r>
        <w:rPr>
          <w:rFonts w:ascii="MS PGothic" w:eastAsia="MS PGothic" w:hAnsi="MS PGothic" w:cs="MS PGothic"/>
          <w:color w:val="333333"/>
          <w:sz w:val="19"/>
          <w:szCs w:val="19"/>
        </w:rPr>
        <w:t>：</w:t>
      </w:r>
      <w:r>
        <w:rPr>
          <w:rFonts w:ascii="宋体" w:eastAsia="宋体" w:hAnsi="宋体" w:cs="宋体"/>
          <w:color w:val="333333"/>
          <w:sz w:val="19"/>
          <w:szCs w:val="19"/>
        </w:rPr>
        <w:t>丧失享受待遇条件的</w:t>
      </w:r>
      <w:r>
        <w:rPr>
          <w:rFonts w:ascii="MS PGothic" w:eastAsia="MS PGothic" w:hAnsi="MS PGothic" w:cs="MS PGothic"/>
          <w:color w:val="333333"/>
          <w:sz w:val="19"/>
          <w:szCs w:val="19"/>
        </w:rPr>
        <w:t>；</w:t>
      </w:r>
      <w:r>
        <w:rPr>
          <w:rFonts w:ascii="宋体" w:eastAsia="宋体" w:hAnsi="宋体" w:cs="宋体"/>
          <w:color w:val="333333"/>
          <w:sz w:val="19"/>
          <w:szCs w:val="19"/>
        </w:rPr>
        <w:t>拒不接受劳动能力鉴定的</w:t>
      </w:r>
      <w:r>
        <w:rPr>
          <w:rFonts w:ascii="MS PGothic" w:eastAsia="MS PGothic" w:hAnsi="MS PGothic" w:cs="MS PGothic"/>
          <w:color w:val="333333"/>
          <w:sz w:val="19"/>
          <w:szCs w:val="19"/>
        </w:rPr>
        <w:t>；</w:t>
      </w:r>
      <w:r>
        <w:rPr>
          <w:rFonts w:ascii="宋体" w:eastAsia="宋体" w:hAnsi="宋体" w:cs="宋体"/>
          <w:color w:val="333333"/>
          <w:sz w:val="19"/>
          <w:szCs w:val="19"/>
        </w:rPr>
        <w:t>拒绝治疗的。</w:t>
      </w:r>
    </w:p>
    <w:sectPr w:rsidR="006D2389">
      <w:pgSz w:w="11900" w:h="16840"/>
      <w:pgMar w:top="550" w:right="980" w:bottom="1440" w:left="980" w:header="0" w:footer="0" w:gutter="0"/>
      <w:cols w:space="720" w:equalWidth="0">
        <w:col w:w="9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E0002EFF" w:usb1="C000785B" w:usb2="00000009" w:usb3="00000000" w:csb0="400001FF" w:csb1="FFFF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89"/>
    <w:rsid w:val="006D2389"/>
    <w:rsid w:val="00772057"/>
    <w:rsid w:val="00CB5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Yi Jia</cp:lastModifiedBy>
  <cp:revision>2</cp:revision>
  <dcterms:created xsi:type="dcterms:W3CDTF">2023-06-03T15:46:00Z</dcterms:created>
  <dcterms:modified xsi:type="dcterms:W3CDTF">2023-06-03T15:46:00Z</dcterms:modified>
</cp:coreProperties>
</file>